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DF" w:rsidRDefault="00E434DF" w:rsidP="00E4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rodiče.</w:t>
      </w:r>
    </w:p>
    <w:p w:rsidR="00E434DF" w:rsidRDefault="00E434DF" w:rsidP="00E4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Vzhledem k tomu, že</w:t>
      </w:r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vyhodnocené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v MŠ Bzenec Koloni</w:t>
      </w:r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>e, okres Hodonín,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26.11.2021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kontaktu s osobou, která</w:t>
      </w:r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COVID-19 pozitivní, byly u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ámi sdělených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kontaktů epidemiologickým šetřením shledány důvody pro karanténní opatření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minimálně 7 dní od data posledního kontaktu. Povinnost podrobit se karanténě a RT-PCR testování se nevztahuje na osoby, kterým uplynulo nejméně 14 dní od ukončení očkování, a na osoby, které prodělaly onemocnění Covid-19 v době ne delší než 180 dní od data diagnostického pozitivního testu.</w:t>
      </w:r>
    </w:p>
    <w:p w:rsidR="00E434DF" w:rsidRDefault="00E434DF" w:rsidP="00E4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Pokyny: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Karanténní opatření stanovené ve smyslu §2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258/2000 Sb., o Ochraně  veřejného zdraví, se nařizují v minimální délce 7 dní od data posledního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kontaktu s pozitivně testovanou osobou. Karanténní opatření zahrnují: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domácí karanténu minimálně po dobu 7 dnů, tedy </w:t>
      </w:r>
      <w:r w:rsidRPr="00E434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proofErr w:type="gramStart"/>
      <w:r w:rsidRPr="00E434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3.12.2021</w:t>
      </w:r>
      <w:proofErr w:type="gramEnd"/>
      <w:r w:rsidRPr="00E434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(dle data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posledního kontaktu) a vyšetření RT-PCR test na přítomnost viru SARS-CoV-2 v rozmezí 5. až 7. dne od posledního kontaktu s pozitivně testovanou osobou.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Pokud bude osoba v karanténě bez klinických obtíží a výsledek RT-PCR z odběru bude negativní, karanténa končí po uplynutí 7. dne (včetně) od posledního kontaktu s pozitivně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testovanou osobou. V případě, že se nepodaří provést RT-PCR test v průběhu karanténní doby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(5-7den)se karanténní opatření ukončí bez provedení testu za 14 dnů od posledního kontaktu s pozitivně testovanou osobou. Po zadání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 ( žáka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pedagoga) do databáze karantén, j</w:t>
      </w:r>
      <w:r w:rsidR="00754D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na poskytnuté telefonní číslo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odeslána automatická </w:t>
      </w:r>
      <w:proofErr w:type="spellStart"/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>sms</w:t>
      </w:r>
      <w:proofErr w:type="spellEnd"/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odkazem na </w:t>
      </w:r>
      <w:proofErr w:type="spellStart"/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>sebetrasující</w:t>
      </w:r>
      <w:proofErr w:type="spellEnd"/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formulář. Po jeho řádném vyplnění je dotyčnému automaticky vygenerována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PCR test. Dle nabídky různých odběrových míst lze a</w:t>
      </w:r>
      <w:r w:rsidR="00FC4284">
        <w:rPr>
          <w:rFonts w:ascii="Times New Roman" w:eastAsia="Times New Roman" w:hAnsi="Times New Roman" w:cs="Times New Roman"/>
          <w:sz w:val="24"/>
          <w:szCs w:val="24"/>
          <w:lang w:eastAsia="cs-CZ"/>
        </w:rPr>
        <w:t>bsolvovat odběr výtěrem z nosu,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z krku, vyplivnutím slin do zkumavky či výtěrem pod jazykem. Odběrové místo, kde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si vytvoříte rezervaci, a způsob odběru si volíte sami. Na způsobu odběru se domlouvejte vždy na samotném odběrovém místě. §2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258/2000 Sb., o ochraně veřejného zdraví nepřipouští možnost volby a individuálního rozhodování u koho test provést a u koho nikoli.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Při karanténě je nutné zůstat v domácí izolaci bez návštěv osob, které nebydlí ve společné domácnosti. Není možné odcházet na mimoškolní aktivity apod. Pokud by se objevily klinické příznaky (suchý kašel, teplota, zažívací obtíže, ztráta chuti a čichu…), je nutno telefonicky kontaktovat ošetřujícího lékaře a konzultovat s ním svůj zdravotní stav. Pokud by se objevily závažné klinické příznaky (přetrvávající vysoké horečky, ztížené dýchání apod.), j</w:t>
      </w:r>
      <w:r w:rsidR="00B9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nutné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kontaktovat v případě nedostupnosti lékaře např. pohotovostní službu nebo linku 155 a předat informaci o probíhající karanténě.</w:t>
      </w:r>
    </w:p>
    <w:p w:rsidR="00E434DF" w:rsidRDefault="00E434DF" w:rsidP="00B9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Karanténa se týká pouze osoby, která byla v úzkém kontaktu s danou pozitivní</w:t>
      </w:r>
      <w:r w:rsidR="00B9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 netýká se rodinných příslušníků. Ti se považují za „kontakty kontaktů“ a pouze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případě pozitivního RT-PCR testování by byla činěna další opatření i u nich.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Karanténa se nenařizuje ani osobám, které byly očkovány proti onemocnění COVID-19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tím, že u očkování uplynulo od aplikace druhé dávky očkovací látky v případě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dvoudávkového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souhrnu údajů o léčivém přípravku (dále jen „SPC“) nejméně 14 dní, nebo od aplikace první dávky očkovací látky v případě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jednodávkového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SPC nejméně 14 dnů, a očkovaná osoba nejeví žádné příznaky onemocnění COVID-19.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případě výskytu příznaků onemocnění COVID-19 v následujících 14 dnech od posledního úzkého kontaktu s pozitivně testovanou osobou se nařídí podstoupit RT-PCR test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přítomnost viru SARS-CoV-2 a osobám s pozitivním výsledkem tohoto testu se nařídí izolace.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Z důvodu včasného zabránění dalšího šíření infekce COVID-19 ve společnosti Vás prosím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o předání tohoto sdělení osobám, které jste uvedli jako rizikový kontakt.</w:t>
      </w:r>
    </w:p>
    <w:p w:rsidR="00E434DF" w:rsidRDefault="00E434DF" w:rsidP="00E4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34DF" w:rsidRDefault="00E434DF" w:rsidP="00E4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S pozdravem   Štefaníková</w:t>
      </w:r>
    </w:p>
    <w:p w:rsidR="00E434DF" w:rsidRDefault="00E434DF" w:rsidP="00E434DF"/>
    <w:p w:rsidR="00B92D9B" w:rsidRDefault="00B92D9B" w:rsidP="00E434DF"/>
    <w:p w:rsidR="00B654B5" w:rsidRDefault="00B654B5">
      <w:bookmarkStart w:id="0" w:name="_GoBack"/>
      <w:bookmarkEnd w:id="0"/>
    </w:p>
    <w:sectPr w:rsidR="00B6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F"/>
    <w:rsid w:val="00754D9F"/>
    <w:rsid w:val="00922329"/>
    <w:rsid w:val="00AC7C81"/>
    <w:rsid w:val="00B654B5"/>
    <w:rsid w:val="00B92D9B"/>
    <w:rsid w:val="00E434DF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390B3-F46B-4BFA-8C13-2BD0574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4D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3</cp:revision>
  <dcterms:created xsi:type="dcterms:W3CDTF">2021-12-01T12:29:00Z</dcterms:created>
  <dcterms:modified xsi:type="dcterms:W3CDTF">2021-12-01T12:45:00Z</dcterms:modified>
</cp:coreProperties>
</file>