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58" w:rsidRDefault="00281E58" w:rsidP="00281E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Upozornění </w:t>
      </w:r>
      <w:r w:rsidR="00572CFB">
        <w:rPr>
          <w:b/>
          <w:sz w:val="28"/>
          <w:szCs w:val="28"/>
        </w:rPr>
        <w:t xml:space="preserve">rodičům žáků budoucích 1. tříd </w:t>
      </w:r>
      <w:bookmarkStart w:id="0" w:name="_GoBack"/>
      <w:bookmarkEnd w:id="0"/>
    </w:p>
    <w:p w:rsidR="00281E58" w:rsidRDefault="00281E58" w:rsidP="00281E58">
      <w:pPr>
        <w:rPr>
          <w:b/>
          <w:sz w:val="28"/>
          <w:szCs w:val="28"/>
        </w:rPr>
      </w:pPr>
    </w:p>
    <w:p w:rsidR="00281E58" w:rsidRDefault="00281E58" w:rsidP="00281E58">
      <w:pPr>
        <w:rPr>
          <w:b/>
          <w:sz w:val="28"/>
          <w:szCs w:val="28"/>
        </w:rPr>
      </w:pPr>
    </w:p>
    <w:p w:rsidR="00281E58" w:rsidRDefault="00281E58" w:rsidP="00281E58">
      <w:pPr>
        <w:rPr>
          <w:b/>
          <w:sz w:val="28"/>
          <w:szCs w:val="28"/>
        </w:rPr>
      </w:pPr>
    </w:p>
    <w:p w:rsidR="00281E58" w:rsidRDefault="00281E58" w:rsidP="00281E5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Upozorňuji rodiče, kteří uvažují o odkladu školní docházky svých dětí do 1. třídy, že v souladu se školským zákonem je nutno k žádosti, kromě podpisu rodičů, doložit doporučující posouzení příslušného školského poradenského zařízení a odborného lékaře nebo klinického psychologa. </w:t>
      </w:r>
    </w:p>
    <w:p w:rsidR="00281E58" w:rsidRDefault="00281E58" w:rsidP="00281E58">
      <w:pPr>
        <w:rPr>
          <w:sz w:val="28"/>
          <w:szCs w:val="28"/>
        </w:rPr>
      </w:pPr>
    </w:p>
    <w:p w:rsidR="00281E58" w:rsidRDefault="00281E58" w:rsidP="00281E58">
      <w:pPr>
        <w:rPr>
          <w:sz w:val="28"/>
          <w:szCs w:val="28"/>
        </w:rPr>
      </w:pPr>
    </w:p>
    <w:p w:rsidR="00281E58" w:rsidRDefault="00281E58" w:rsidP="00281E58">
      <w:pPr>
        <w:rPr>
          <w:sz w:val="28"/>
          <w:szCs w:val="28"/>
        </w:rPr>
      </w:pPr>
      <w:r>
        <w:rPr>
          <w:sz w:val="28"/>
          <w:szCs w:val="28"/>
        </w:rPr>
        <w:t>Školským poradenským zařízením se rozumí např.:</w:t>
      </w:r>
    </w:p>
    <w:p w:rsidR="00281E58" w:rsidRDefault="00281E58" w:rsidP="00281E58">
      <w:pPr>
        <w:numPr>
          <w:ilvl w:val="0"/>
          <w:numId w:val="5"/>
        </w:numPr>
        <w:overflowPunct/>
        <w:autoSpaceDE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Pedagogicko-psychologická poradna Hodonín, Jilemnického 2 </w:t>
      </w:r>
    </w:p>
    <w:p w:rsidR="00281E58" w:rsidRDefault="00281E58" w:rsidP="00281E58">
      <w:pPr>
        <w:ind w:left="440" w:firstLine="268"/>
        <w:rPr>
          <w:sz w:val="28"/>
          <w:szCs w:val="28"/>
        </w:rPr>
      </w:pPr>
      <w:r>
        <w:rPr>
          <w:sz w:val="28"/>
          <w:szCs w:val="28"/>
        </w:rPr>
        <w:t xml:space="preserve"> (tel. 518606411)</w:t>
      </w:r>
    </w:p>
    <w:p w:rsidR="00281E58" w:rsidRDefault="00281E58" w:rsidP="00281E58">
      <w:pPr>
        <w:numPr>
          <w:ilvl w:val="0"/>
          <w:numId w:val="5"/>
        </w:numPr>
        <w:overflowPunct/>
        <w:autoSpaceDE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Pedagogicko-psychologická poradna Kyjov, Husova 574</w:t>
      </w:r>
    </w:p>
    <w:p w:rsidR="00281E58" w:rsidRDefault="00281E58" w:rsidP="00281E58">
      <w:pPr>
        <w:ind w:left="440"/>
        <w:rPr>
          <w:sz w:val="28"/>
          <w:szCs w:val="28"/>
        </w:rPr>
      </w:pPr>
      <w:r>
        <w:rPr>
          <w:sz w:val="28"/>
          <w:szCs w:val="28"/>
        </w:rPr>
        <w:t xml:space="preserve">     (tel. 518615082)</w:t>
      </w:r>
    </w:p>
    <w:p w:rsidR="00281E58" w:rsidRDefault="00281E58" w:rsidP="00281E58">
      <w:pPr>
        <w:numPr>
          <w:ilvl w:val="0"/>
          <w:numId w:val="5"/>
        </w:numPr>
        <w:overflowPunct/>
        <w:autoSpaceDE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Pedagogicko-psychologická poradna Veselí nad Moravou, Kollárova 1660</w:t>
      </w:r>
    </w:p>
    <w:p w:rsidR="00281E58" w:rsidRDefault="00281E58" w:rsidP="00281E58">
      <w:pPr>
        <w:ind w:left="440"/>
        <w:rPr>
          <w:sz w:val="28"/>
          <w:szCs w:val="28"/>
        </w:rPr>
      </w:pPr>
      <w:r>
        <w:rPr>
          <w:sz w:val="28"/>
          <w:szCs w:val="28"/>
        </w:rPr>
        <w:t xml:space="preserve">     (tel 518324112) </w:t>
      </w:r>
    </w:p>
    <w:p w:rsidR="00281E58" w:rsidRDefault="00281E58" w:rsidP="00281E58">
      <w:pPr>
        <w:numPr>
          <w:ilvl w:val="0"/>
          <w:numId w:val="5"/>
        </w:numPr>
        <w:overflowPunct/>
        <w:autoSpaceDE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Speciální pedagog. </w:t>
      </w:r>
      <w:proofErr w:type="gramStart"/>
      <w:r>
        <w:rPr>
          <w:sz w:val="28"/>
          <w:szCs w:val="28"/>
        </w:rPr>
        <w:t>centrum</w:t>
      </w:r>
      <w:proofErr w:type="gramEnd"/>
      <w:r>
        <w:rPr>
          <w:sz w:val="28"/>
          <w:szCs w:val="28"/>
        </w:rPr>
        <w:t xml:space="preserve"> Kyjov, Školní ul. 3208</w:t>
      </w:r>
    </w:p>
    <w:p w:rsidR="00281E58" w:rsidRDefault="00281E58" w:rsidP="00281E58">
      <w:pPr>
        <w:ind w:left="440"/>
        <w:rPr>
          <w:sz w:val="28"/>
          <w:szCs w:val="28"/>
        </w:rPr>
      </w:pPr>
      <w:r>
        <w:rPr>
          <w:sz w:val="28"/>
          <w:szCs w:val="28"/>
        </w:rPr>
        <w:t xml:space="preserve">     (tel. 518612054)</w:t>
      </w:r>
    </w:p>
    <w:p w:rsidR="00281E58" w:rsidRDefault="00281E58" w:rsidP="00281E58">
      <w:pPr>
        <w:rPr>
          <w:sz w:val="28"/>
          <w:szCs w:val="28"/>
        </w:rPr>
      </w:pPr>
    </w:p>
    <w:p w:rsidR="00281E58" w:rsidRDefault="00281E58" w:rsidP="00281E58">
      <w:pPr>
        <w:rPr>
          <w:sz w:val="28"/>
          <w:szCs w:val="28"/>
        </w:rPr>
      </w:pPr>
    </w:p>
    <w:p w:rsidR="00281E58" w:rsidRPr="003912E0" w:rsidRDefault="00281E58" w:rsidP="00281E58">
      <w:pPr>
        <w:rPr>
          <w:b/>
          <w:sz w:val="24"/>
          <w:u w:val="single"/>
        </w:rPr>
      </w:pPr>
      <w:r w:rsidRPr="003912E0">
        <w:rPr>
          <w:b/>
          <w:sz w:val="24"/>
          <w:u w:val="single"/>
        </w:rPr>
        <w:t xml:space="preserve">Pouze v případě splnění zákonem předepsaných náležitostí – doložení písemné žádosti a dvou doporučení – je možné vydat rozhodnutí o odkladu začátku povinné školní docházky. </w:t>
      </w:r>
    </w:p>
    <w:p w:rsidR="00281E58" w:rsidRDefault="00281E58" w:rsidP="00281E58"/>
    <w:p w:rsidR="00281E58" w:rsidRPr="003912E0" w:rsidRDefault="00281E58" w:rsidP="00281E58">
      <w:pPr>
        <w:rPr>
          <w:sz w:val="24"/>
        </w:rPr>
      </w:pPr>
      <w:r>
        <w:rPr>
          <w:sz w:val="24"/>
        </w:rPr>
        <w:t xml:space="preserve">V případě jakýchkoliv nejasností kontaktujte ředitele školy – tel. 518384983 nebo e-mail: </w:t>
      </w:r>
      <w:proofErr w:type="spellStart"/>
      <w:r>
        <w:rPr>
          <w:sz w:val="24"/>
        </w:rPr>
        <w:t>adamec@zsbzenec</w:t>
      </w:r>
      <w:proofErr w:type="spellEnd"/>
      <w:r>
        <w:rPr>
          <w:sz w:val="24"/>
        </w:rPr>
        <w:t>, zsbzenec@zsbzenec.cz</w:t>
      </w:r>
    </w:p>
    <w:p w:rsidR="00281E58" w:rsidRDefault="00281E58" w:rsidP="00281E58">
      <w:r>
        <w:t xml:space="preserve">  </w:t>
      </w:r>
    </w:p>
    <w:p w:rsidR="00281E58" w:rsidRDefault="00281E58" w:rsidP="00281E58"/>
    <w:p w:rsidR="00281E58" w:rsidRDefault="00281E58" w:rsidP="00281E58"/>
    <w:p w:rsidR="00281E58" w:rsidRDefault="00281E58" w:rsidP="00281E58">
      <w:r>
        <w:t xml:space="preserve">                                      </w:t>
      </w:r>
    </w:p>
    <w:p w:rsidR="00281E58" w:rsidRDefault="00281E58" w:rsidP="00281E58">
      <w:pPr>
        <w:rPr>
          <w:b/>
        </w:rPr>
      </w:pPr>
      <w:r>
        <w:rPr>
          <w:b/>
        </w:rPr>
        <w:t>Školský zákon, § 37    Odklad povinné školní docházky</w:t>
      </w:r>
    </w:p>
    <w:p w:rsidR="00281E58" w:rsidRDefault="00281E58" w:rsidP="00281E58"/>
    <w:p w:rsidR="00281E58" w:rsidRDefault="00281E58" w:rsidP="00281E58">
      <w:r>
        <w:t xml:space="preserve">(1) Není-li dítě po dovršení šestého roku věku tělesně nebo duševně přiměřeně vyspělé a požádá-li o to písemně zákonný zástupce dítěte </w:t>
      </w:r>
      <w:r>
        <w:rPr>
          <w:b/>
          <w:color w:val="0000FF"/>
          <w:u w:val="single"/>
        </w:rPr>
        <w:t>do 31. května kalendářního roku</w:t>
      </w:r>
      <w:r>
        <w:rPr>
          <w:b/>
          <w:color w:val="0000FF"/>
        </w:rPr>
        <w:t>, v němž má dítě zahájit povinnou školní docházku,</w:t>
      </w:r>
      <w:r>
        <w:t xml:space="preserve"> odloží ředitel školy začátek povinné školní docházky o jeden školní rok, pokud je žádost doložena doporučujícím posouzením příslušného školského poradenského zařízení a odborného lékaře nebo klinického psychologa. Začátek povinné školní docházky lze odložit nejdéle do zahájení školního roku, v němž dítě dovrší osmý rok věku.</w:t>
      </w:r>
    </w:p>
    <w:p w:rsidR="00281E58" w:rsidRDefault="00281E58" w:rsidP="00281E58">
      <w:pPr>
        <w:rPr>
          <w:sz w:val="28"/>
          <w:szCs w:val="28"/>
        </w:rPr>
      </w:pPr>
    </w:p>
    <w:p w:rsidR="00281E58" w:rsidRDefault="00281E58" w:rsidP="00281E58">
      <w:pPr>
        <w:rPr>
          <w:sz w:val="28"/>
          <w:szCs w:val="28"/>
        </w:rPr>
      </w:pPr>
    </w:p>
    <w:p w:rsidR="00281E58" w:rsidRDefault="00281E58" w:rsidP="00281E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Mgr. Bc. Jiří Adamec, </w:t>
      </w:r>
      <w:proofErr w:type="gramStart"/>
      <w:r>
        <w:rPr>
          <w:sz w:val="28"/>
          <w:szCs w:val="28"/>
        </w:rPr>
        <w:t>v.r.</w:t>
      </w:r>
      <w:proofErr w:type="gramEnd"/>
    </w:p>
    <w:p w:rsidR="00281E58" w:rsidRDefault="00281E58" w:rsidP="00281E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ředitel školy</w:t>
      </w:r>
    </w:p>
    <w:p w:rsidR="00281E58" w:rsidRDefault="00281E58" w:rsidP="00281E58">
      <w:pPr>
        <w:rPr>
          <w:sz w:val="28"/>
          <w:szCs w:val="28"/>
        </w:rPr>
      </w:pPr>
    </w:p>
    <w:p w:rsidR="00281E58" w:rsidRDefault="00281E58" w:rsidP="00281E58">
      <w:pPr>
        <w:rPr>
          <w:sz w:val="28"/>
          <w:szCs w:val="28"/>
        </w:rPr>
      </w:pPr>
    </w:p>
    <w:p w:rsidR="003D648D" w:rsidRPr="003D648D" w:rsidRDefault="003D648D" w:rsidP="003D648D"/>
    <w:sectPr w:rsidR="003D648D" w:rsidRPr="003D6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28D0"/>
    <w:multiLevelType w:val="hybridMultilevel"/>
    <w:tmpl w:val="D0749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C73D9E"/>
    <w:multiLevelType w:val="hybridMultilevel"/>
    <w:tmpl w:val="2E0E3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3E2953"/>
    <w:multiLevelType w:val="hybridMultilevel"/>
    <w:tmpl w:val="F460C352"/>
    <w:lvl w:ilvl="0" w:tplc="5A98CB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7A64B9"/>
    <w:multiLevelType w:val="hybridMultilevel"/>
    <w:tmpl w:val="4AC039A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5500C4"/>
    <w:multiLevelType w:val="hybridMultilevel"/>
    <w:tmpl w:val="0CC8AFE0"/>
    <w:lvl w:ilvl="0" w:tplc="040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53"/>
    <w:rsid w:val="000B2253"/>
    <w:rsid w:val="00155D9F"/>
    <w:rsid w:val="00281E58"/>
    <w:rsid w:val="003912F6"/>
    <w:rsid w:val="003D648D"/>
    <w:rsid w:val="004D4BB7"/>
    <w:rsid w:val="00572CFB"/>
    <w:rsid w:val="005C050A"/>
    <w:rsid w:val="009631F0"/>
    <w:rsid w:val="00C51BE8"/>
    <w:rsid w:val="00CC1A02"/>
    <w:rsid w:val="00F369FE"/>
    <w:rsid w:val="00F6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265E"/>
  <w15:chartTrackingRefBased/>
  <w15:docId w15:val="{50C29433-B98A-481C-B21C-65926F16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1A0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615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61504"/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F6150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912F6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912F6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12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2F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4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Presová</dc:creator>
  <cp:keywords/>
  <dc:description/>
  <cp:lastModifiedBy>PhDr. Bc. Ilona Tranžíková Ph.D.</cp:lastModifiedBy>
  <cp:revision>9</cp:revision>
  <cp:lastPrinted>2020-03-19T12:55:00Z</cp:lastPrinted>
  <dcterms:created xsi:type="dcterms:W3CDTF">2021-03-24T09:41:00Z</dcterms:created>
  <dcterms:modified xsi:type="dcterms:W3CDTF">2021-03-25T08:53:00Z</dcterms:modified>
</cp:coreProperties>
</file>