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FC" w:rsidRDefault="00C121FC" w:rsidP="00C121FC">
      <w:pPr>
        <w:pStyle w:val="Zhlav"/>
        <w:jc w:val="center"/>
      </w:pPr>
      <w:bookmarkStart w:id="0" w:name="_GoBack"/>
      <w:bookmarkEnd w:id="0"/>
      <w:r>
        <w:rPr>
          <w:noProof/>
          <w:lang w:eastAsia="cs-CZ"/>
        </w:rPr>
        <w:drawing>
          <wp:inline distT="0" distB="0" distL="0" distR="0">
            <wp:extent cx="5229225" cy="771525"/>
            <wp:effectExtent l="0" t="0" r="9525" b="9525"/>
            <wp:docPr id="1" name="Obrázek 1" descr="logo ZS  Bzen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ZS  Bzenec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9225" cy="771525"/>
                    </a:xfrm>
                    <a:prstGeom prst="rect">
                      <a:avLst/>
                    </a:prstGeom>
                    <a:noFill/>
                    <a:ln>
                      <a:noFill/>
                    </a:ln>
                  </pic:spPr>
                </pic:pic>
              </a:graphicData>
            </a:graphic>
          </wp:inline>
        </w:drawing>
      </w:r>
    </w:p>
    <w:p w:rsidR="00C121FC" w:rsidRDefault="00C121FC" w:rsidP="00C121FC">
      <w:pPr>
        <w:pStyle w:val="Nzev"/>
        <w:rPr>
          <w:sz w:val="22"/>
          <w:szCs w:val="22"/>
        </w:rPr>
      </w:pPr>
      <w:r>
        <w:rPr>
          <w:sz w:val="22"/>
          <w:szCs w:val="22"/>
        </w:rPr>
        <w:t>Olšovská 1428, 696 81 Bzenec,    IČO:49939840,    zsbzenec@zsbzenec.cz,   tel: 518384983</w:t>
      </w:r>
    </w:p>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Pr>
        <w:ind w:left="708" w:firstLine="708"/>
        <w:rPr>
          <w:sz w:val="72"/>
          <w:szCs w:val="72"/>
        </w:rPr>
      </w:pPr>
      <w:r>
        <w:rPr>
          <w:sz w:val="72"/>
          <w:szCs w:val="72"/>
        </w:rPr>
        <w:t>Výroční zpráva školy</w:t>
      </w:r>
    </w:p>
    <w:p w:rsidR="00C121FC" w:rsidRDefault="00C121FC" w:rsidP="00C121FC">
      <w:pPr>
        <w:jc w:val="center"/>
        <w:rPr>
          <w:sz w:val="44"/>
          <w:szCs w:val="44"/>
        </w:rPr>
      </w:pPr>
    </w:p>
    <w:p w:rsidR="00C121FC" w:rsidRDefault="00934DEC" w:rsidP="00C121FC">
      <w:pPr>
        <w:jc w:val="center"/>
        <w:rPr>
          <w:sz w:val="44"/>
          <w:szCs w:val="44"/>
        </w:rPr>
      </w:pPr>
      <w:r>
        <w:rPr>
          <w:sz w:val="44"/>
          <w:szCs w:val="44"/>
        </w:rPr>
        <w:t>školní rok 2019/2020</w:t>
      </w: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4C45C7" w:rsidP="00C121FC">
      <w:pPr>
        <w:rPr>
          <w:szCs w:val="72"/>
        </w:rPr>
      </w:pPr>
      <w:r>
        <w:rPr>
          <w:szCs w:val="72"/>
        </w:rPr>
        <w:t>č.j. ZŠMŠ-Bz/98-1/2020</w:t>
      </w: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872D7B" w:rsidRDefault="00872D7B" w:rsidP="00C121FC">
      <w:pPr>
        <w:rPr>
          <w:szCs w:val="72"/>
        </w:rPr>
      </w:pPr>
    </w:p>
    <w:p w:rsidR="00C121FC" w:rsidRDefault="00934DEC" w:rsidP="00C121FC">
      <w:pPr>
        <w:rPr>
          <w:szCs w:val="40"/>
        </w:rPr>
      </w:pPr>
      <w:r>
        <w:rPr>
          <w:szCs w:val="28"/>
        </w:rPr>
        <w:t>Ve Bzenci, dne 25. 09. 2020</w:t>
      </w:r>
      <w:r w:rsidR="00C121FC">
        <w:rPr>
          <w:szCs w:val="28"/>
        </w:rPr>
        <w:tab/>
      </w:r>
      <w:r w:rsidR="00C121FC">
        <w:rPr>
          <w:szCs w:val="28"/>
        </w:rPr>
        <w:tab/>
      </w:r>
      <w:r w:rsidR="00C121FC">
        <w:rPr>
          <w:szCs w:val="28"/>
        </w:rPr>
        <w:tab/>
      </w:r>
      <w:r w:rsidR="00C121FC">
        <w:rPr>
          <w:szCs w:val="28"/>
        </w:rPr>
        <w:tab/>
      </w:r>
      <w:r w:rsidR="00C121FC">
        <w:rPr>
          <w:szCs w:val="28"/>
        </w:rPr>
        <w:tab/>
        <w:t>Mgr. Bc. Jiří Adamec</w:t>
      </w:r>
    </w:p>
    <w:p w:rsidR="00C121FC" w:rsidRDefault="00C121FC" w:rsidP="00C121FC">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ředitel ZŠ a MŠ Bzenec</w:t>
      </w:r>
      <w:r>
        <w:rPr>
          <w:szCs w:val="28"/>
        </w:rPr>
        <w:tab/>
      </w:r>
      <w:r>
        <w:rPr>
          <w:szCs w:val="28"/>
        </w:rPr>
        <w:tab/>
      </w:r>
      <w:r>
        <w:rPr>
          <w:szCs w:val="28"/>
        </w:rPr>
        <w:tab/>
      </w:r>
      <w:r>
        <w:rPr>
          <w:szCs w:val="28"/>
        </w:rPr>
        <w:tab/>
      </w:r>
    </w:p>
    <w:p w:rsidR="00C121FC" w:rsidRDefault="00C121FC" w:rsidP="00C121FC">
      <w:pPr>
        <w:rPr>
          <w:szCs w:val="28"/>
        </w:rPr>
      </w:pPr>
    </w:p>
    <w:p w:rsidR="00C121FC" w:rsidRDefault="00C121FC" w:rsidP="00C121FC">
      <w:pPr>
        <w:rPr>
          <w:szCs w:val="28"/>
        </w:rPr>
      </w:pPr>
      <w:r>
        <w:rPr>
          <w:szCs w:val="28"/>
        </w:rPr>
        <w:t>Schvá</w:t>
      </w:r>
      <w:r w:rsidR="00EA6A88">
        <w:rPr>
          <w:szCs w:val="28"/>
        </w:rPr>
        <w:t>leno peda</w:t>
      </w:r>
      <w:r w:rsidR="00934DEC">
        <w:rPr>
          <w:szCs w:val="28"/>
        </w:rPr>
        <w:t xml:space="preserve">gogickou radou dne:  </w:t>
      </w:r>
      <w:r w:rsidR="0076281A">
        <w:rPr>
          <w:szCs w:val="28"/>
        </w:rPr>
        <w:t>7. 10. 2020</w:t>
      </w:r>
    </w:p>
    <w:p w:rsidR="00C121FC" w:rsidRDefault="00476752" w:rsidP="00C121FC">
      <w:pPr>
        <w:rPr>
          <w:szCs w:val="28"/>
        </w:rPr>
      </w:pPr>
      <w:r>
        <w:rPr>
          <w:szCs w:val="28"/>
        </w:rPr>
        <w:t>Schv</w:t>
      </w:r>
      <w:r w:rsidR="00934DEC">
        <w:rPr>
          <w:szCs w:val="28"/>
        </w:rPr>
        <w:t xml:space="preserve">áleno školskou radou dne: </w:t>
      </w:r>
      <w:r w:rsidR="00E72F48">
        <w:rPr>
          <w:szCs w:val="28"/>
        </w:rPr>
        <w:t>14. 10. 2020</w:t>
      </w:r>
    </w:p>
    <w:p w:rsidR="00872D7B" w:rsidRDefault="00872D7B" w:rsidP="00C121FC">
      <w:pPr>
        <w:jc w:val="right"/>
        <w:rPr>
          <w:szCs w:val="72"/>
        </w:rPr>
      </w:pPr>
    </w:p>
    <w:p w:rsidR="00872D7B" w:rsidRDefault="00872D7B" w:rsidP="00C121FC">
      <w:pPr>
        <w:jc w:val="right"/>
        <w:rPr>
          <w:szCs w:val="72"/>
        </w:rPr>
      </w:pPr>
    </w:p>
    <w:p w:rsidR="00C121FC" w:rsidRDefault="00C121FC" w:rsidP="00C121FC">
      <w:pPr>
        <w:jc w:val="right"/>
        <w:rPr>
          <w:szCs w:val="40"/>
        </w:rPr>
      </w:pPr>
      <w:r>
        <w:rPr>
          <w:szCs w:val="72"/>
        </w:rPr>
        <w:tab/>
      </w:r>
      <w:r>
        <w:rPr>
          <w:szCs w:val="72"/>
        </w:rPr>
        <w:tab/>
        <w:t xml:space="preserve">                </w:t>
      </w:r>
    </w:p>
    <w:p w:rsidR="00C121FC" w:rsidRDefault="00C121FC" w:rsidP="00AC62DA">
      <w:pPr>
        <w:pStyle w:val="Nadpis1"/>
        <w:jc w:val="left"/>
      </w:pPr>
      <w:r>
        <w:lastRenderedPageBreak/>
        <w:t>VÝROČNÍ ZPRÁVA O</w:t>
      </w:r>
      <w:r w:rsidR="00934DEC">
        <w:t xml:space="preserve"> ČINNOSTI ŠKOLY VE ŠK. ROCE 2019/2020</w:t>
      </w:r>
    </w:p>
    <w:p w:rsidR="00C121FC" w:rsidRDefault="00C121FC" w:rsidP="00C121FC"/>
    <w:p w:rsidR="00C121FC" w:rsidRDefault="00C121FC" w:rsidP="00C121FC"/>
    <w:p w:rsidR="00C121FC" w:rsidRDefault="00C121FC" w:rsidP="00C121FC">
      <w:pPr>
        <w:jc w:val="both"/>
      </w:pPr>
      <w:r>
        <w:t>Výroční zpráva o čin</w:t>
      </w:r>
      <w:r w:rsidR="00934DEC">
        <w:t>nosti školy ve školním roce 2019 - 2020</w:t>
      </w:r>
      <w:r>
        <w:t xml:space="preserve"> je zpracována v souladu s ustanovením § 7 vyhlášky č. 225/2009 Sb., kterou se stanoví náležitosti dlouhodobých záměrů, výročních zpráv a vlastního hodnocení školy. </w:t>
      </w:r>
    </w:p>
    <w:p w:rsidR="00C121FC" w:rsidRDefault="00C121FC" w:rsidP="00C121FC">
      <w:r>
        <w:t xml:space="preserve"> </w:t>
      </w:r>
    </w:p>
    <w:p w:rsidR="00C121FC" w:rsidRDefault="00C121FC" w:rsidP="00C121FC">
      <w:r>
        <w:t xml:space="preserve"> </w:t>
      </w:r>
    </w:p>
    <w:p w:rsidR="00C121FC" w:rsidRDefault="00C121FC" w:rsidP="00C121FC"/>
    <w:p w:rsidR="00C121FC" w:rsidRPr="00AC62DA" w:rsidRDefault="00C121FC" w:rsidP="00AC62DA">
      <w:pPr>
        <w:pStyle w:val="Nadpis2"/>
      </w:pPr>
      <w:r w:rsidRPr="00AC62DA">
        <w:t>Část I.</w:t>
      </w:r>
    </w:p>
    <w:p w:rsidR="00C121FC" w:rsidRDefault="00C121FC" w:rsidP="00C121FC"/>
    <w:p w:rsidR="00C121FC" w:rsidRPr="00AC62DA" w:rsidRDefault="00C121FC" w:rsidP="00AC62DA">
      <w:pPr>
        <w:pStyle w:val="Nadpis3"/>
        <w:rPr>
          <w:sz w:val="26"/>
          <w:szCs w:val="26"/>
        </w:rPr>
      </w:pPr>
      <w:r w:rsidRPr="00AC62DA">
        <w:rPr>
          <w:sz w:val="26"/>
          <w:szCs w:val="26"/>
        </w:rPr>
        <w:t>Základní charakteristika školy</w:t>
      </w:r>
    </w:p>
    <w:p w:rsidR="00C121FC" w:rsidRDefault="00C121FC" w:rsidP="00C121FC"/>
    <w:p w:rsidR="00C121FC" w:rsidRDefault="00C121FC" w:rsidP="00C121FC">
      <w:pPr>
        <w:rPr>
          <w:b/>
        </w:rPr>
      </w:pPr>
    </w:p>
    <w:p w:rsidR="00C121FC" w:rsidRDefault="00C121FC" w:rsidP="00C121FC">
      <w:pPr>
        <w:rPr>
          <w:b/>
        </w:rPr>
      </w:pPr>
      <w:r>
        <w:rPr>
          <w:b/>
        </w:rPr>
        <w:t xml:space="preserve">Základní škola a mateřská škola Bzenec, příspěvková organizace </w:t>
      </w:r>
    </w:p>
    <w:p w:rsidR="00C121FC" w:rsidRDefault="00C121FC" w:rsidP="00C121FC">
      <w:r>
        <w:tab/>
      </w:r>
      <w:r>
        <w:tab/>
      </w:r>
      <w:r>
        <w:tab/>
      </w:r>
      <w:r>
        <w:tab/>
      </w:r>
      <w:r>
        <w:tab/>
      </w:r>
      <w:r>
        <w:tab/>
      </w:r>
      <w:r>
        <w:tab/>
      </w:r>
      <w:r>
        <w:tab/>
        <w:t xml:space="preserve">     </w:t>
      </w:r>
    </w:p>
    <w:p w:rsidR="00C121FC" w:rsidRDefault="00C121FC" w:rsidP="00C121FC">
      <w:pPr>
        <w:tabs>
          <w:tab w:val="left" w:pos="5400"/>
        </w:tabs>
      </w:pPr>
      <w:r>
        <w:rPr>
          <w:b/>
        </w:rPr>
        <w:t>Zřizovatel školy</w:t>
      </w:r>
      <w:r w:rsidR="00AC62DA">
        <w:rPr>
          <w:b/>
        </w:rPr>
        <w:t>:</w:t>
      </w:r>
      <w:r>
        <w:tab/>
        <w:t>Město Bzenec, Náměstí Svobody 73</w:t>
      </w:r>
    </w:p>
    <w:p w:rsidR="00C121FC" w:rsidRDefault="00C121FC" w:rsidP="00C121FC">
      <w:pPr>
        <w:tabs>
          <w:tab w:val="left" w:pos="5400"/>
        </w:tabs>
      </w:pPr>
      <w:r>
        <w:rPr>
          <w:b/>
        </w:rPr>
        <w:t>Ředitel školy:</w:t>
      </w:r>
      <w:r>
        <w:tab/>
      </w:r>
      <w:r>
        <w:rPr>
          <w:szCs w:val="40"/>
        </w:rPr>
        <w:t>Mgr. Bc. Jiří Adamec</w:t>
      </w:r>
    </w:p>
    <w:p w:rsidR="00C121FC" w:rsidRDefault="00C121FC" w:rsidP="00C121FC">
      <w:pPr>
        <w:tabs>
          <w:tab w:val="left" w:pos="5400"/>
        </w:tabs>
      </w:pPr>
      <w:r>
        <w:rPr>
          <w:b/>
        </w:rPr>
        <w:t>Všechny druhy a typy škol, předškolních a školských zařízení</w:t>
      </w:r>
      <w:r>
        <w:t xml:space="preserve"> (školní družina, školní jídelna, mateřská škola), které škola sdružuje:</w:t>
      </w:r>
      <w:r>
        <w:tab/>
        <w:t xml:space="preserve">ZŠ, ŠD, ŠJ při MŠ I., </w:t>
      </w:r>
    </w:p>
    <w:p w:rsidR="00C121FC" w:rsidRDefault="00C121FC" w:rsidP="00C121FC">
      <w:pPr>
        <w:tabs>
          <w:tab w:val="left" w:pos="5400"/>
        </w:tabs>
      </w:pPr>
      <w:r>
        <w:tab/>
        <w:t>ŠJ při MŠ II.,</w:t>
      </w:r>
    </w:p>
    <w:p w:rsidR="00C121FC" w:rsidRDefault="00C121FC" w:rsidP="00C121FC">
      <w:pPr>
        <w:tabs>
          <w:tab w:val="left" w:pos="5400"/>
        </w:tabs>
        <w:ind w:left="5400"/>
      </w:pPr>
      <w:r>
        <w:t>MŠ I., MŠ II., MŠ III. (viz výroční zprávy MŠ)</w:t>
      </w:r>
    </w:p>
    <w:p w:rsidR="00C121FC" w:rsidRDefault="00C121FC" w:rsidP="00C121FC">
      <w:pPr>
        <w:rPr>
          <w:b/>
        </w:rPr>
      </w:pPr>
      <w:r>
        <w:rPr>
          <w:b/>
        </w:rPr>
        <w:t>IZO</w:t>
      </w:r>
      <w:r>
        <w:rPr>
          <w:b/>
        </w:rPr>
        <w:tab/>
      </w:r>
      <w:r>
        <w:rPr>
          <w:b/>
        </w:rPr>
        <w:tab/>
        <w:t xml:space="preserve">   049 939 840</w:t>
      </w:r>
    </w:p>
    <w:p w:rsidR="00C121FC" w:rsidRDefault="00C121FC" w:rsidP="00C121FC">
      <w:pPr>
        <w:rPr>
          <w:b/>
        </w:rPr>
      </w:pPr>
      <w:r>
        <w:rPr>
          <w:b/>
        </w:rPr>
        <w:t>IČ</w:t>
      </w:r>
      <w:r>
        <w:rPr>
          <w:b/>
        </w:rPr>
        <w:tab/>
      </w:r>
      <w:r>
        <w:rPr>
          <w:b/>
        </w:rPr>
        <w:tab/>
        <w:t xml:space="preserve">   499 398 040</w:t>
      </w:r>
      <w:r>
        <w:tab/>
      </w:r>
    </w:p>
    <w:p w:rsidR="00C121FC" w:rsidRDefault="00F60E45" w:rsidP="00C121FC">
      <w:pPr>
        <w:tabs>
          <w:tab w:val="left" w:pos="1620"/>
        </w:tabs>
        <w:rPr>
          <w:b/>
        </w:rPr>
      </w:pPr>
      <w:r>
        <w:rPr>
          <w:b/>
        </w:rPr>
        <w:t>telefon, fax:</w:t>
      </w:r>
      <w:r w:rsidR="00AC62DA">
        <w:rPr>
          <w:b/>
        </w:rPr>
        <w:tab/>
      </w:r>
      <w:r w:rsidR="00C121FC">
        <w:rPr>
          <w:b/>
        </w:rPr>
        <w:t>518 384 983</w:t>
      </w:r>
    </w:p>
    <w:p w:rsidR="00C121FC" w:rsidRDefault="00C121FC" w:rsidP="00C121FC">
      <w:pPr>
        <w:tabs>
          <w:tab w:val="left" w:pos="1620"/>
        </w:tabs>
        <w:rPr>
          <w:b/>
        </w:rPr>
      </w:pPr>
      <w:r>
        <w:rPr>
          <w:b/>
        </w:rPr>
        <w:t xml:space="preserve">e-mail:         </w:t>
      </w:r>
      <w:r>
        <w:rPr>
          <w:b/>
        </w:rPr>
        <w:tab/>
      </w:r>
      <w:hyperlink r:id="rId8" w:history="1">
        <w:r>
          <w:rPr>
            <w:rStyle w:val="Hypertextovodkaz"/>
            <w:b/>
          </w:rPr>
          <w:t>zsbzenec@zsbzenec.cz</w:t>
        </w:r>
      </w:hyperlink>
      <w:r>
        <w:rPr>
          <w:b/>
        </w:rPr>
        <w:t xml:space="preserve">                     </w:t>
      </w:r>
    </w:p>
    <w:p w:rsidR="00C121FC" w:rsidRDefault="00C121FC" w:rsidP="00C121FC">
      <w:pPr>
        <w:tabs>
          <w:tab w:val="left" w:pos="1620"/>
        </w:tabs>
        <w:rPr>
          <w:b/>
        </w:rPr>
      </w:pPr>
      <w:r>
        <w:rPr>
          <w:b/>
        </w:rPr>
        <w:t xml:space="preserve">www stránky: </w:t>
      </w:r>
      <w:r>
        <w:rPr>
          <w:b/>
        </w:rPr>
        <w:tab/>
        <w:t xml:space="preserve">www.zsbzenec.cz </w:t>
      </w:r>
    </w:p>
    <w:p w:rsidR="00C121FC" w:rsidRDefault="00C121FC" w:rsidP="00C121FC"/>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628"/>
        <w:gridCol w:w="1260"/>
        <w:gridCol w:w="2340"/>
        <w:gridCol w:w="2984"/>
      </w:tblGrid>
      <w:tr w:rsidR="00C121FC" w:rsidRPr="00807FF7" w:rsidTr="00807FF7">
        <w:trPr>
          <w:jc w:val="center"/>
        </w:trPr>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934DEC">
            <w:pPr>
              <w:spacing w:line="276" w:lineRule="auto"/>
              <w:ind w:left="283" w:hanging="283"/>
              <w:jc w:val="center"/>
              <w:rPr>
                <w:lang w:eastAsia="en-US"/>
              </w:rPr>
            </w:pPr>
            <w:r>
              <w:rPr>
                <w:lang w:eastAsia="en-US"/>
              </w:rPr>
              <w:t>Školní rok 2019</w:t>
            </w:r>
            <w:r w:rsidR="00872D7B" w:rsidRPr="00807FF7">
              <w:rPr>
                <w:lang w:eastAsia="en-US"/>
              </w:rPr>
              <w:t>/</w:t>
            </w:r>
            <w:r>
              <w:rPr>
                <w:lang w:eastAsia="en-US"/>
              </w:rPr>
              <w:t>2020</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Počet tříd</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Celkový počet žáků</w:t>
            </w:r>
          </w:p>
        </w:tc>
        <w:tc>
          <w:tcPr>
            <w:tcW w:w="298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Počet žáků na jednu třídu</w:t>
            </w:r>
          </w:p>
        </w:tc>
      </w:tr>
      <w:tr w:rsidR="00C121FC" w:rsidRPr="00807FF7" w:rsidTr="00934DEC">
        <w:trPr>
          <w:jc w:val="center"/>
        </w:trPr>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1. stupeň</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10</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Pr="00807FF7" w:rsidRDefault="006D3783">
            <w:pPr>
              <w:spacing w:line="276" w:lineRule="auto"/>
              <w:ind w:left="283" w:hanging="283"/>
              <w:jc w:val="center"/>
              <w:rPr>
                <w:lang w:eastAsia="en-US"/>
              </w:rPr>
            </w:pPr>
            <w:r>
              <w:rPr>
                <w:lang w:eastAsia="en-US"/>
              </w:rPr>
              <w:t>216</w:t>
            </w:r>
          </w:p>
        </w:tc>
        <w:tc>
          <w:tcPr>
            <w:tcW w:w="298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Pr="00807FF7" w:rsidRDefault="006D3783">
            <w:pPr>
              <w:spacing w:line="276" w:lineRule="auto"/>
              <w:ind w:left="283" w:hanging="283"/>
              <w:jc w:val="center"/>
              <w:rPr>
                <w:lang w:eastAsia="en-US"/>
              </w:rPr>
            </w:pPr>
            <w:r>
              <w:rPr>
                <w:lang w:eastAsia="en-US"/>
              </w:rPr>
              <w:t>21,6</w:t>
            </w:r>
          </w:p>
        </w:tc>
      </w:tr>
      <w:tr w:rsidR="00C121FC" w:rsidRPr="00807FF7" w:rsidTr="00934DEC">
        <w:trPr>
          <w:jc w:val="center"/>
        </w:trPr>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2. stupeň</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8</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Pr="00807FF7" w:rsidRDefault="006D3783">
            <w:pPr>
              <w:spacing w:line="276" w:lineRule="auto"/>
              <w:ind w:left="283" w:hanging="283"/>
              <w:jc w:val="center"/>
              <w:rPr>
                <w:lang w:eastAsia="en-US"/>
              </w:rPr>
            </w:pPr>
            <w:r>
              <w:rPr>
                <w:lang w:eastAsia="en-US"/>
              </w:rPr>
              <w:t>200</w:t>
            </w:r>
          </w:p>
        </w:tc>
        <w:tc>
          <w:tcPr>
            <w:tcW w:w="298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Pr="00807FF7" w:rsidRDefault="006D3783">
            <w:pPr>
              <w:spacing w:line="276" w:lineRule="auto"/>
              <w:ind w:left="283" w:hanging="283"/>
              <w:jc w:val="center"/>
              <w:rPr>
                <w:lang w:eastAsia="en-US"/>
              </w:rPr>
            </w:pPr>
            <w:r>
              <w:rPr>
                <w:lang w:eastAsia="en-US"/>
              </w:rPr>
              <w:t>25,0</w:t>
            </w:r>
          </w:p>
        </w:tc>
      </w:tr>
      <w:tr w:rsidR="00C121FC" w:rsidTr="00934DEC">
        <w:trPr>
          <w:jc w:val="center"/>
        </w:trPr>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b/>
                <w:lang w:eastAsia="en-US"/>
              </w:rPr>
              <w:t>celkem</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b/>
                <w:lang w:eastAsia="en-US"/>
              </w:rPr>
              <w:t>18</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Pr="006D3783" w:rsidRDefault="006D3783">
            <w:pPr>
              <w:spacing w:line="276" w:lineRule="auto"/>
              <w:ind w:left="283" w:hanging="283"/>
              <w:jc w:val="center"/>
              <w:rPr>
                <w:b/>
                <w:lang w:eastAsia="en-US"/>
              </w:rPr>
            </w:pPr>
            <w:r w:rsidRPr="006D3783">
              <w:rPr>
                <w:b/>
                <w:lang w:eastAsia="en-US"/>
              </w:rPr>
              <w:t>416</w:t>
            </w:r>
          </w:p>
        </w:tc>
        <w:tc>
          <w:tcPr>
            <w:tcW w:w="298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6D3783">
            <w:pPr>
              <w:spacing w:line="276" w:lineRule="auto"/>
              <w:ind w:left="283" w:hanging="283"/>
              <w:jc w:val="center"/>
              <w:rPr>
                <w:b/>
                <w:lang w:eastAsia="en-US"/>
              </w:rPr>
            </w:pPr>
            <w:r>
              <w:rPr>
                <w:b/>
                <w:lang w:eastAsia="en-US"/>
              </w:rPr>
              <w:t>23,1</w:t>
            </w:r>
          </w:p>
        </w:tc>
      </w:tr>
    </w:tbl>
    <w:p w:rsidR="00C121FC" w:rsidRDefault="00F60E45" w:rsidP="00C121FC">
      <w:r>
        <w:t xml:space="preserve">Stav dle zahajovacího výkazu k </w:t>
      </w:r>
      <w:r w:rsidR="00934DEC">
        <w:t>30. 9. 2019</w:t>
      </w:r>
      <w:r w:rsidR="00C121FC">
        <w:t xml:space="preserve">.  </w:t>
      </w:r>
    </w:p>
    <w:p w:rsidR="00FF6739" w:rsidRDefault="00FF6739" w:rsidP="00C121FC"/>
    <w:p w:rsidR="00C121FC" w:rsidRDefault="00C121FC" w:rsidP="00C121FC">
      <w:r>
        <w:t>Celko</w:t>
      </w:r>
      <w:r w:rsidR="00934DEC">
        <w:t xml:space="preserve">vý počet žáků v 1.  ročníku </w:t>
      </w:r>
      <w:r w:rsidR="006D3783">
        <w:t>–</w:t>
      </w:r>
      <w:r w:rsidR="00934DEC">
        <w:t xml:space="preserve"> </w:t>
      </w:r>
      <w:r w:rsidR="006D3783">
        <w:t xml:space="preserve">38 </w:t>
      </w:r>
    </w:p>
    <w:p w:rsidR="00807FF7" w:rsidRDefault="00807FF7" w:rsidP="00C121FC"/>
    <w:p w:rsidR="00C121FC" w:rsidRDefault="00807FF7" w:rsidP="00C121FC">
      <w:r>
        <w:t xml:space="preserve">Školská rada – </w:t>
      </w:r>
      <w:r w:rsidR="00F60E45">
        <w:t xml:space="preserve">zřízená dle </w:t>
      </w:r>
      <w:r w:rsidR="00C121FC">
        <w:t>§ 167 odst.</w:t>
      </w:r>
      <w:r w:rsidR="00F60E45">
        <w:t xml:space="preserve"> 2 </w:t>
      </w:r>
      <w:r w:rsidR="00C121FC">
        <w:t>zákona 561/2004 Sb. účinností od 1.</w:t>
      </w:r>
      <w:r w:rsidR="00F60E45">
        <w:t xml:space="preserve"> </w:t>
      </w:r>
      <w:r w:rsidR="00C121FC">
        <w:t>11.</w:t>
      </w:r>
      <w:r w:rsidR="00F60E45">
        <w:t xml:space="preserve"> </w:t>
      </w:r>
      <w:r w:rsidR="00C121FC">
        <w:t>2005</w:t>
      </w:r>
    </w:p>
    <w:p w:rsidR="00C121FC" w:rsidRDefault="00C121FC" w:rsidP="00C121FC">
      <w:r>
        <w:t>5. funkční období školské rady od 27. 11. 2017</w:t>
      </w:r>
    </w:p>
    <w:p w:rsidR="00C121FC" w:rsidRDefault="00C121FC" w:rsidP="00C121FC"/>
    <w:p w:rsidR="00C121FC" w:rsidRDefault="00C121FC" w:rsidP="00C121FC">
      <w:pPr>
        <w:tabs>
          <w:tab w:val="left" w:pos="1260"/>
          <w:tab w:val="left" w:pos="4500"/>
        </w:tabs>
      </w:pPr>
      <w:r>
        <w:t>Členové:</w:t>
      </w:r>
      <w:r>
        <w:tab/>
        <w:t>pedagogičtí pracovníci:</w:t>
      </w:r>
      <w:r>
        <w:tab/>
        <w:t>Mgr. Iva Kunická</w:t>
      </w:r>
    </w:p>
    <w:p w:rsidR="00C121FC" w:rsidRDefault="00C121FC" w:rsidP="00C121FC">
      <w:pPr>
        <w:tabs>
          <w:tab w:val="left" w:pos="1260"/>
          <w:tab w:val="left" w:pos="4500"/>
        </w:tabs>
      </w:pPr>
      <w:r>
        <w:tab/>
      </w:r>
      <w:r>
        <w:tab/>
        <w:t>PhDr. Bc. Ilona Tranžíková, PhD.</w:t>
      </w:r>
    </w:p>
    <w:p w:rsidR="00C121FC" w:rsidRDefault="00C121FC" w:rsidP="00C121FC">
      <w:pPr>
        <w:tabs>
          <w:tab w:val="left" w:pos="1260"/>
          <w:tab w:val="left" w:pos="4500"/>
        </w:tabs>
      </w:pPr>
      <w:r>
        <w:tab/>
        <w:t>zákonní zástupci žáků:</w:t>
      </w:r>
      <w:r>
        <w:tab/>
        <w:t>Mgr. Alexandra Korvasová</w:t>
      </w:r>
    </w:p>
    <w:p w:rsidR="00C121FC" w:rsidRDefault="008E6879" w:rsidP="00C121FC">
      <w:pPr>
        <w:tabs>
          <w:tab w:val="left" w:pos="1260"/>
          <w:tab w:val="left" w:pos="4500"/>
        </w:tabs>
      </w:pPr>
      <w:r>
        <w:tab/>
      </w:r>
      <w:r>
        <w:tab/>
        <w:t>Ing</w:t>
      </w:r>
      <w:r w:rsidR="00C121FC">
        <w:t>. Zlatka Skřivánková</w:t>
      </w:r>
    </w:p>
    <w:p w:rsidR="00C121FC" w:rsidRDefault="00C121FC" w:rsidP="00C121FC">
      <w:pPr>
        <w:tabs>
          <w:tab w:val="left" w:pos="1260"/>
          <w:tab w:val="left" w:pos="4500"/>
        </w:tabs>
      </w:pPr>
      <w:r>
        <w:tab/>
        <w:t>jmenováni zřizovatelem:</w:t>
      </w:r>
      <w:r>
        <w:tab/>
        <w:t>Ing. Marek Novoměstský</w:t>
      </w:r>
      <w:r>
        <w:tab/>
        <w:t>- předseda</w:t>
      </w:r>
    </w:p>
    <w:p w:rsidR="00C121FC" w:rsidRDefault="00C121FC" w:rsidP="00C121FC">
      <w:pPr>
        <w:tabs>
          <w:tab w:val="left" w:pos="1260"/>
          <w:tab w:val="left" w:pos="4500"/>
        </w:tabs>
      </w:pPr>
      <w:r>
        <w:tab/>
      </w:r>
      <w:r>
        <w:tab/>
        <w:t xml:space="preserve">RNDr. </w:t>
      </w:r>
      <w:smartTag w:uri="urn:schemas-microsoft-com:office:smarttags" w:element="PersonName">
        <w:smartTagPr>
          <w:attr w:name="ProductID" w:val="Jitka Jablonick￡"/>
        </w:smartTagPr>
        <w:r>
          <w:t>Jitka Jablonická</w:t>
        </w:r>
      </w:smartTag>
    </w:p>
    <w:p w:rsidR="00C121FC" w:rsidRDefault="00C121FC" w:rsidP="00C121FC"/>
    <w:p w:rsidR="00C121FC" w:rsidRDefault="00AC62DA" w:rsidP="00C121FC">
      <w:pPr>
        <w:rPr>
          <w:b/>
        </w:rPr>
      </w:pPr>
      <w:r>
        <w:rPr>
          <w:b/>
        </w:rPr>
        <w:lastRenderedPageBreak/>
        <w:t>Zvolený vzdělávací program</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4326"/>
        <w:gridCol w:w="1942"/>
        <w:gridCol w:w="2744"/>
      </w:tblGrid>
      <w:tr w:rsidR="00C121FC" w:rsidTr="00AC62DA">
        <w:tc>
          <w:tcPr>
            <w:tcW w:w="43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Název zvoleného vzdělávacího programu</w:t>
            </w:r>
          </w:p>
        </w:tc>
        <w:tc>
          <w:tcPr>
            <w:tcW w:w="194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Platnost</w:t>
            </w:r>
          </w:p>
        </w:tc>
        <w:tc>
          <w:tcPr>
            <w:tcW w:w="274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V ročníku</w:t>
            </w:r>
          </w:p>
        </w:tc>
      </w:tr>
      <w:tr w:rsidR="00C121FC" w:rsidTr="00AC62DA">
        <w:tc>
          <w:tcPr>
            <w:tcW w:w="43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„Škola pro všechny“</w:t>
            </w:r>
          </w:p>
        </w:tc>
        <w:tc>
          <w:tcPr>
            <w:tcW w:w="194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w:t>
            </w:r>
            <w:r w:rsidR="006F2E13">
              <w:rPr>
                <w:lang w:eastAsia="en-US"/>
              </w:rPr>
              <w:t xml:space="preserve"> </w:t>
            </w:r>
            <w:r>
              <w:rPr>
                <w:lang w:eastAsia="en-US"/>
              </w:rPr>
              <w:t>9.</w:t>
            </w:r>
            <w:r w:rsidR="006F2E13">
              <w:rPr>
                <w:lang w:eastAsia="en-US"/>
              </w:rPr>
              <w:t xml:space="preserve"> </w:t>
            </w:r>
            <w:r>
              <w:rPr>
                <w:lang w:eastAsia="en-US"/>
              </w:rPr>
              <w:t>2007</w:t>
            </w:r>
          </w:p>
        </w:tc>
        <w:tc>
          <w:tcPr>
            <w:tcW w:w="274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Všechny ročníky</w:t>
            </w:r>
          </w:p>
        </w:tc>
      </w:tr>
    </w:tbl>
    <w:p w:rsidR="00C121FC" w:rsidRDefault="00C121FC" w:rsidP="00C121FC"/>
    <w:p w:rsidR="00C121FC" w:rsidRDefault="00C121FC" w:rsidP="00C121FC"/>
    <w:p w:rsidR="00C121FC" w:rsidRDefault="00C121FC" w:rsidP="00C121FC">
      <w:pPr>
        <w:rPr>
          <w:b/>
        </w:rPr>
      </w:pPr>
      <w:r>
        <w:rPr>
          <w:b/>
        </w:rPr>
        <w:t>ŠJ, která je součá</w:t>
      </w:r>
      <w:r w:rsidR="00934DEC">
        <w:rPr>
          <w:b/>
        </w:rPr>
        <w:t>stí školy – MŠ I. (k 31.</w:t>
      </w:r>
      <w:r w:rsidR="00AC62DA">
        <w:rPr>
          <w:b/>
        </w:rPr>
        <w:t xml:space="preserve"> </w:t>
      </w:r>
      <w:r w:rsidR="00934DEC">
        <w:rPr>
          <w:b/>
        </w:rPr>
        <w:t>10. 2019</w:t>
      </w:r>
      <w:r>
        <w:rPr>
          <w:b/>
        </w:rPr>
        <w:t>)</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628"/>
        <w:gridCol w:w="1260"/>
        <w:gridCol w:w="1638"/>
        <w:gridCol w:w="1843"/>
        <w:gridCol w:w="1843"/>
      </w:tblGrid>
      <w:tr w:rsidR="00C121FC" w:rsidTr="00807FF7">
        <w:tc>
          <w:tcPr>
            <w:tcW w:w="2628"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Typ jídelny – dle výkazu V 17 – 01 931</w:t>
            </w:r>
          </w:p>
        </w:tc>
        <w:tc>
          <w:tcPr>
            <w:tcW w:w="126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C121FC">
            <w:pPr>
              <w:spacing w:line="276" w:lineRule="auto"/>
              <w:ind w:left="283" w:hanging="283"/>
              <w:rPr>
                <w:lang w:eastAsia="en-US"/>
              </w:rPr>
            </w:pPr>
          </w:p>
          <w:p w:rsidR="00C121FC" w:rsidRDefault="00C121FC">
            <w:pPr>
              <w:spacing w:line="276" w:lineRule="auto"/>
              <w:ind w:left="283" w:hanging="283"/>
              <w:rPr>
                <w:lang w:eastAsia="en-US"/>
              </w:rPr>
            </w:pPr>
            <w:r>
              <w:rPr>
                <w:lang w:eastAsia="en-US"/>
              </w:rPr>
              <w:t>počet</w:t>
            </w:r>
          </w:p>
        </w:tc>
        <w:tc>
          <w:tcPr>
            <w:tcW w:w="5324"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počet strávníků</w:t>
            </w:r>
          </w:p>
        </w:tc>
      </w:tr>
      <w:tr w:rsidR="00C121FC" w:rsidTr="00807FF7">
        <w:tc>
          <w:tcPr>
            <w:tcW w:w="0" w:type="auto"/>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0" w:type="auto"/>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63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žáci a děti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F2E13">
            <w:pPr>
              <w:spacing w:line="276" w:lineRule="auto"/>
              <w:ind w:left="283" w:hanging="283"/>
              <w:rPr>
                <w:lang w:eastAsia="en-US"/>
              </w:rPr>
            </w:pPr>
            <w:r>
              <w:rPr>
                <w:lang w:eastAsia="en-US"/>
              </w:rPr>
              <w:t>zaměstnanci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ostatní</w:t>
            </w:r>
            <w:r>
              <w:rPr>
                <w:lang w:eastAsia="en-US"/>
              </w:rPr>
              <w:sym w:font="Symbol" w:char="F02A"/>
            </w:r>
          </w:p>
        </w:tc>
      </w:tr>
      <w:tr w:rsidR="00C121FC" w:rsidTr="00807FF7">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ŠJ s kuchyní</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w:t>
            </w:r>
          </w:p>
        </w:tc>
        <w:tc>
          <w:tcPr>
            <w:tcW w:w="163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D3783" w:rsidP="006D3783">
            <w:pPr>
              <w:spacing w:line="276" w:lineRule="auto"/>
              <w:ind w:left="283" w:hanging="283"/>
              <w:jc w:val="center"/>
              <w:rPr>
                <w:lang w:eastAsia="en-US"/>
              </w:rPr>
            </w:pPr>
            <w:r>
              <w:rPr>
                <w:lang w:eastAsia="en-US"/>
              </w:rPr>
              <w:t>98</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D3783" w:rsidP="006D3783">
            <w:pPr>
              <w:spacing w:line="276" w:lineRule="auto"/>
              <w:ind w:left="283" w:hanging="283"/>
              <w:jc w:val="center"/>
              <w:rPr>
                <w:lang w:eastAsia="en-US"/>
              </w:rPr>
            </w:pPr>
            <w:r>
              <w:rPr>
                <w:lang w:eastAsia="en-US"/>
              </w:rPr>
              <w:t>20</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rsidP="006D3783">
            <w:pPr>
              <w:spacing w:line="276" w:lineRule="auto"/>
              <w:ind w:left="283" w:hanging="283"/>
              <w:jc w:val="center"/>
              <w:rPr>
                <w:lang w:eastAsia="en-US"/>
              </w:rPr>
            </w:pPr>
            <w:r>
              <w:rPr>
                <w:lang w:eastAsia="en-US"/>
              </w:rPr>
              <w:t>-</w:t>
            </w:r>
          </w:p>
        </w:tc>
      </w:tr>
    </w:tbl>
    <w:p w:rsidR="00C121FC" w:rsidRDefault="00C121FC" w:rsidP="00C121FC">
      <w:r>
        <w:sym w:font="Symbol" w:char="F02A"/>
      </w:r>
      <w:r>
        <w:t xml:space="preserve"> Ostatní – důchodci, školští důchodci, zaměstnanci OÚ, firmy atd.</w:t>
      </w:r>
    </w:p>
    <w:p w:rsidR="00C121FC" w:rsidRDefault="00C121FC" w:rsidP="00C121FC"/>
    <w:p w:rsidR="00C121FC" w:rsidRDefault="00C121FC" w:rsidP="00C121FC"/>
    <w:p w:rsidR="00C121FC" w:rsidRDefault="00C121FC" w:rsidP="00C121FC">
      <w:pPr>
        <w:rPr>
          <w:b/>
        </w:rPr>
      </w:pPr>
      <w:r>
        <w:rPr>
          <w:b/>
        </w:rPr>
        <w:t>ŠJ, která je součás</w:t>
      </w:r>
      <w:r w:rsidR="00934DEC">
        <w:rPr>
          <w:b/>
        </w:rPr>
        <w:t>tí školy – MŠ II. (k 31.</w:t>
      </w:r>
      <w:r w:rsidR="00AC62DA">
        <w:rPr>
          <w:b/>
        </w:rPr>
        <w:t xml:space="preserve"> </w:t>
      </w:r>
      <w:r w:rsidR="00934DEC">
        <w:rPr>
          <w:b/>
        </w:rPr>
        <w:t>10. 2019</w:t>
      </w:r>
      <w:r>
        <w:rPr>
          <w:b/>
        </w:rPr>
        <w:t>)</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622"/>
        <w:gridCol w:w="1228"/>
        <w:gridCol w:w="1676"/>
        <w:gridCol w:w="1843"/>
        <w:gridCol w:w="1843"/>
      </w:tblGrid>
      <w:tr w:rsidR="00C121FC" w:rsidTr="00807FF7">
        <w:trPr>
          <w:jc w:val="center"/>
        </w:trPr>
        <w:tc>
          <w:tcPr>
            <w:tcW w:w="262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rsidP="00807FF7">
            <w:pPr>
              <w:spacing w:line="276" w:lineRule="auto"/>
              <w:ind w:left="283" w:hanging="283"/>
              <w:rPr>
                <w:lang w:eastAsia="en-US"/>
              </w:rPr>
            </w:pPr>
            <w:r>
              <w:rPr>
                <w:lang w:eastAsia="en-US"/>
              </w:rPr>
              <w:t xml:space="preserve">Typ jídelny – dle </w:t>
            </w:r>
            <w:r w:rsidR="00807FF7">
              <w:rPr>
                <w:lang w:eastAsia="en-US"/>
              </w:rPr>
              <w:t>v</w:t>
            </w:r>
            <w:r>
              <w:rPr>
                <w:lang w:eastAsia="en-US"/>
              </w:rPr>
              <w:t>ýkazu</w:t>
            </w:r>
            <w:r w:rsidR="00807FF7">
              <w:rPr>
                <w:lang w:eastAsia="en-US"/>
              </w:rPr>
              <w:t xml:space="preserve"> </w:t>
            </w:r>
            <w:r>
              <w:rPr>
                <w:lang w:eastAsia="en-US"/>
              </w:rPr>
              <w:t>V 17 – 01 931</w:t>
            </w:r>
          </w:p>
        </w:tc>
        <w:tc>
          <w:tcPr>
            <w:tcW w:w="1228"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C121FC">
            <w:pPr>
              <w:spacing w:line="276" w:lineRule="auto"/>
              <w:ind w:left="283" w:hanging="283"/>
              <w:rPr>
                <w:lang w:eastAsia="en-US"/>
              </w:rPr>
            </w:pPr>
          </w:p>
          <w:p w:rsidR="00C121FC" w:rsidRDefault="00C121FC">
            <w:pPr>
              <w:spacing w:line="276" w:lineRule="auto"/>
              <w:ind w:left="283" w:hanging="283"/>
              <w:rPr>
                <w:lang w:eastAsia="en-US"/>
              </w:rPr>
            </w:pPr>
            <w:r>
              <w:rPr>
                <w:lang w:eastAsia="en-US"/>
              </w:rPr>
              <w:t>počet</w:t>
            </w:r>
          </w:p>
        </w:tc>
        <w:tc>
          <w:tcPr>
            <w:tcW w:w="536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počet strávníků</w:t>
            </w:r>
          </w:p>
        </w:tc>
      </w:tr>
      <w:tr w:rsidR="00C121FC" w:rsidTr="00807FF7">
        <w:trPr>
          <w:jc w:val="center"/>
        </w:trPr>
        <w:tc>
          <w:tcPr>
            <w:tcW w:w="2622"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228"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6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žáci a děti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F2E13">
            <w:pPr>
              <w:spacing w:line="276" w:lineRule="auto"/>
              <w:ind w:left="283" w:hanging="283"/>
              <w:rPr>
                <w:lang w:eastAsia="en-US"/>
              </w:rPr>
            </w:pPr>
            <w:r>
              <w:rPr>
                <w:lang w:eastAsia="en-US"/>
              </w:rPr>
              <w:t>zaměstnanci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ostatní</w:t>
            </w:r>
            <w:r>
              <w:rPr>
                <w:lang w:eastAsia="en-US"/>
              </w:rPr>
              <w:sym w:font="Symbol" w:char="F02A"/>
            </w:r>
          </w:p>
        </w:tc>
      </w:tr>
      <w:tr w:rsidR="00C121FC" w:rsidTr="00807FF7">
        <w:trPr>
          <w:jc w:val="center"/>
        </w:trPr>
        <w:tc>
          <w:tcPr>
            <w:tcW w:w="26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ŠJ s kuchyní</w:t>
            </w:r>
          </w:p>
        </w:tc>
        <w:tc>
          <w:tcPr>
            <w:tcW w:w="12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w:t>
            </w:r>
          </w:p>
        </w:tc>
        <w:tc>
          <w:tcPr>
            <w:tcW w:w="16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D3783" w:rsidP="006D3783">
            <w:pPr>
              <w:spacing w:line="276" w:lineRule="auto"/>
              <w:ind w:left="283" w:hanging="283"/>
              <w:jc w:val="center"/>
              <w:rPr>
                <w:lang w:eastAsia="en-US"/>
              </w:rPr>
            </w:pPr>
            <w:r>
              <w:rPr>
                <w:lang w:eastAsia="en-US"/>
              </w:rPr>
              <w:t>14</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D3783" w:rsidP="006D3783">
            <w:pPr>
              <w:spacing w:line="276" w:lineRule="auto"/>
              <w:ind w:left="283" w:hanging="283"/>
              <w:jc w:val="center"/>
              <w:rPr>
                <w:lang w:eastAsia="en-US"/>
              </w:rPr>
            </w:pPr>
            <w:r>
              <w:rPr>
                <w:lang w:eastAsia="en-US"/>
              </w:rPr>
              <w:t>4</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rsidP="006D3783">
            <w:pPr>
              <w:spacing w:line="276" w:lineRule="auto"/>
              <w:ind w:left="283" w:hanging="283"/>
              <w:jc w:val="center"/>
              <w:rPr>
                <w:lang w:eastAsia="en-US"/>
              </w:rPr>
            </w:pPr>
            <w:r>
              <w:rPr>
                <w:lang w:eastAsia="en-US"/>
              </w:rPr>
              <w:t>-</w:t>
            </w:r>
          </w:p>
        </w:tc>
      </w:tr>
    </w:tbl>
    <w:p w:rsidR="00C121FC" w:rsidRDefault="00C121FC" w:rsidP="00C121FC">
      <w:r>
        <w:sym w:font="Symbol" w:char="F02A"/>
      </w:r>
      <w:r>
        <w:t xml:space="preserve"> Ostatní – důchodci, školští důchodci, zaměstnanci OÚ, firmy atd.</w:t>
      </w:r>
    </w:p>
    <w:p w:rsidR="00C121FC" w:rsidRDefault="00C121FC" w:rsidP="00C121FC"/>
    <w:p w:rsidR="00C121FC" w:rsidRDefault="00C121FC" w:rsidP="00C121FC"/>
    <w:p w:rsidR="00C121FC" w:rsidRDefault="00C121FC" w:rsidP="00C121FC">
      <w:pPr>
        <w:rPr>
          <w:b/>
        </w:rPr>
      </w:pPr>
      <w:r>
        <w:rPr>
          <w:b/>
        </w:rPr>
        <w:t xml:space="preserve">ŠJ, která je součástí školy – </w:t>
      </w:r>
      <w:r w:rsidR="00934DEC">
        <w:rPr>
          <w:b/>
        </w:rPr>
        <w:t>MŠ III. – výdejna (k 31.</w:t>
      </w:r>
      <w:r w:rsidR="00AC62DA">
        <w:rPr>
          <w:b/>
        </w:rPr>
        <w:t xml:space="preserve"> </w:t>
      </w:r>
      <w:r w:rsidR="00934DEC">
        <w:rPr>
          <w:b/>
        </w:rPr>
        <w:t>10. 2019</w:t>
      </w:r>
      <w:r>
        <w:rPr>
          <w:b/>
        </w:rPr>
        <w:t>)</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622"/>
        <w:gridCol w:w="1228"/>
        <w:gridCol w:w="1676"/>
        <w:gridCol w:w="1843"/>
        <w:gridCol w:w="1843"/>
      </w:tblGrid>
      <w:tr w:rsidR="00C121FC" w:rsidTr="00807FF7">
        <w:trPr>
          <w:jc w:val="center"/>
        </w:trPr>
        <w:tc>
          <w:tcPr>
            <w:tcW w:w="262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Typ jídelny – dle výkazu V 17 – 01 931</w:t>
            </w:r>
          </w:p>
        </w:tc>
        <w:tc>
          <w:tcPr>
            <w:tcW w:w="1228"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C121FC">
            <w:pPr>
              <w:spacing w:line="276" w:lineRule="auto"/>
              <w:ind w:left="283" w:hanging="283"/>
              <w:rPr>
                <w:lang w:eastAsia="en-US"/>
              </w:rPr>
            </w:pPr>
          </w:p>
          <w:p w:rsidR="00C121FC" w:rsidRDefault="00C121FC">
            <w:pPr>
              <w:spacing w:line="276" w:lineRule="auto"/>
              <w:ind w:left="283" w:hanging="283"/>
              <w:rPr>
                <w:lang w:eastAsia="en-US"/>
              </w:rPr>
            </w:pPr>
            <w:r>
              <w:rPr>
                <w:lang w:eastAsia="en-US"/>
              </w:rPr>
              <w:t>počet</w:t>
            </w:r>
          </w:p>
        </w:tc>
        <w:tc>
          <w:tcPr>
            <w:tcW w:w="536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počet strávníků</w:t>
            </w:r>
          </w:p>
        </w:tc>
      </w:tr>
      <w:tr w:rsidR="00C121FC" w:rsidTr="00807FF7">
        <w:trPr>
          <w:jc w:val="center"/>
        </w:trPr>
        <w:tc>
          <w:tcPr>
            <w:tcW w:w="2622"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228"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6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žáci a děti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F2E13">
            <w:pPr>
              <w:spacing w:line="276" w:lineRule="auto"/>
              <w:ind w:left="283" w:hanging="283"/>
              <w:rPr>
                <w:lang w:eastAsia="en-US"/>
              </w:rPr>
            </w:pPr>
            <w:r>
              <w:rPr>
                <w:lang w:eastAsia="en-US"/>
              </w:rPr>
              <w:t>zaměstnanci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ostatní</w:t>
            </w:r>
            <w:r>
              <w:rPr>
                <w:lang w:eastAsia="en-US"/>
              </w:rPr>
              <w:sym w:font="Symbol" w:char="F02A"/>
            </w:r>
          </w:p>
        </w:tc>
      </w:tr>
      <w:tr w:rsidR="00C121FC" w:rsidTr="00807FF7">
        <w:trPr>
          <w:jc w:val="center"/>
        </w:trPr>
        <w:tc>
          <w:tcPr>
            <w:tcW w:w="26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ŠJ s kuchyní</w:t>
            </w:r>
          </w:p>
        </w:tc>
        <w:tc>
          <w:tcPr>
            <w:tcW w:w="12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w:t>
            </w:r>
          </w:p>
        </w:tc>
        <w:tc>
          <w:tcPr>
            <w:tcW w:w="16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D3783" w:rsidP="006D3783">
            <w:pPr>
              <w:spacing w:line="276" w:lineRule="auto"/>
              <w:ind w:left="283" w:hanging="283"/>
              <w:jc w:val="center"/>
              <w:rPr>
                <w:lang w:eastAsia="en-US"/>
              </w:rPr>
            </w:pPr>
            <w:r>
              <w:rPr>
                <w:lang w:eastAsia="en-US"/>
              </w:rPr>
              <w:t>24</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D3783" w:rsidP="006D3783">
            <w:pPr>
              <w:spacing w:line="276" w:lineRule="auto"/>
              <w:ind w:left="283" w:hanging="283"/>
              <w:jc w:val="center"/>
              <w:rPr>
                <w:lang w:eastAsia="en-US"/>
              </w:rPr>
            </w:pPr>
            <w:r>
              <w:rPr>
                <w:lang w:eastAsia="en-US"/>
              </w:rPr>
              <w:t>3</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rsidP="006D3783">
            <w:pPr>
              <w:spacing w:line="276" w:lineRule="auto"/>
              <w:ind w:left="283" w:hanging="283"/>
              <w:jc w:val="center"/>
              <w:rPr>
                <w:lang w:eastAsia="en-US"/>
              </w:rPr>
            </w:pPr>
            <w:r>
              <w:rPr>
                <w:lang w:eastAsia="en-US"/>
              </w:rPr>
              <w:t>-</w:t>
            </w:r>
          </w:p>
        </w:tc>
      </w:tr>
    </w:tbl>
    <w:p w:rsidR="00C121FC" w:rsidRDefault="00C121FC" w:rsidP="00C121FC">
      <w:r>
        <w:sym w:font="Symbol" w:char="F02A"/>
      </w:r>
      <w:r>
        <w:t xml:space="preserve"> Ostatní – důchodci, školští důchodci, zaměstnanci OÚ, firmy atd.</w:t>
      </w:r>
    </w:p>
    <w:p w:rsidR="00C121FC" w:rsidRDefault="00C121FC" w:rsidP="00C121FC"/>
    <w:p w:rsidR="00C121FC" w:rsidRDefault="00C121FC" w:rsidP="00C121FC">
      <w:pPr>
        <w:rPr>
          <w:b/>
        </w:rPr>
      </w:pPr>
    </w:p>
    <w:p w:rsidR="00C121FC" w:rsidRDefault="00AC62DA" w:rsidP="00C121FC">
      <w:pPr>
        <w:rPr>
          <w:b/>
        </w:rPr>
      </w:pPr>
      <w:r>
        <w:rPr>
          <w:b/>
        </w:rPr>
        <w:t xml:space="preserve">ŠD, </w:t>
      </w:r>
      <w:r w:rsidR="00C121FC">
        <w:rPr>
          <w:b/>
        </w:rPr>
        <w:t>která je součás</w:t>
      </w:r>
      <w:r w:rsidR="00934DEC">
        <w:rPr>
          <w:b/>
        </w:rPr>
        <w:t>tí základní školy (k 31.</w:t>
      </w:r>
      <w:r>
        <w:rPr>
          <w:b/>
        </w:rPr>
        <w:t xml:space="preserve"> </w:t>
      </w:r>
      <w:r w:rsidR="00934DEC">
        <w:rPr>
          <w:b/>
        </w:rPr>
        <w:t>10. 2019</w:t>
      </w:r>
      <w:r w:rsidR="00C121FC">
        <w:rPr>
          <w:b/>
        </w:rPr>
        <w:t>)</w:t>
      </w:r>
    </w:p>
    <w:tbl>
      <w:tblPr>
        <w:tblW w:w="925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70" w:type="dxa"/>
          <w:right w:w="70" w:type="dxa"/>
        </w:tblCellMar>
        <w:tblLook w:val="04A0" w:firstRow="1" w:lastRow="0" w:firstColumn="1" w:lastColumn="0" w:noHBand="0" w:noVBand="1"/>
      </w:tblPr>
      <w:tblGrid>
        <w:gridCol w:w="1331"/>
        <w:gridCol w:w="2161"/>
        <w:gridCol w:w="2161"/>
        <w:gridCol w:w="3602"/>
      </w:tblGrid>
      <w:tr w:rsidR="00C121FC" w:rsidTr="00807FF7">
        <w:tc>
          <w:tcPr>
            <w:tcW w:w="133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ŠD</w:t>
            </w:r>
          </w:p>
        </w:tc>
        <w:tc>
          <w:tcPr>
            <w:tcW w:w="216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počet oddělení ŠD</w:t>
            </w:r>
          </w:p>
        </w:tc>
        <w:tc>
          <w:tcPr>
            <w:tcW w:w="216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počet dětí v ŠD</w:t>
            </w:r>
          </w:p>
        </w:tc>
        <w:tc>
          <w:tcPr>
            <w:tcW w:w="36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počet vychovatelů ŠD</w:t>
            </w:r>
          </w:p>
        </w:tc>
      </w:tr>
      <w:tr w:rsidR="00C121FC" w:rsidTr="00807FF7">
        <w:tc>
          <w:tcPr>
            <w:tcW w:w="133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celkem</w:t>
            </w:r>
          </w:p>
        </w:tc>
        <w:tc>
          <w:tcPr>
            <w:tcW w:w="216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rsidP="006D3783">
            <w:pPr>
              <w:spacing w:line="276" w:lineRule="auto"/>
              <w:jc w:val="center"/>
              <w:rPr>
                <w:lang w:eastAsia="en-US"/>
              </w:rPr>
            </w:pPr>
            <w:r>
              <w:rPr>
                <w:lang w:eastAsia="en-US"/>
              </w:rPr>
              <w:t>4</w:t>
            </w:r>
          </w:p>
        </w:tc>
        <w:tc>
          <w:tcPr>
            <w:tcW w:w="216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6D3783" w:rsidP="006D3783">
            <w:pPr>
              <w:spacing w:line="276" w:lineRule="auto"/>
              <w:jc w:val="center"/>
              <w:rPr>
                <w:lang w:eastAsia="en-US"/>
              </w:rPr>
            </w:pPr>
            <w:r>
              <w:rPr>
                <w:lang w:eastAsia="en-US"/>
              </w:rPr>
              <w:t>83</w:t>
            </w:r>
          </w:p>
        </w:tc>
        <w:tc>
          <w:tcPr>
            <w:tcW w:w="36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fyz.</w:t>
            </w:r>
            <w:r>
              <w:rPr>
                <w:lang w:eastAsia="en-US"/>
              </w:rPr>
              <w:tab/>
            </w:r>
            <w:r>
              <w:rPr>
                <w:lang w:eastAsia="en-US"/>
              </w:rPr>
              <w:tab/>
              <w:t xml:space="preserve">   4</w:t>
            </w:r>
            <w:r>
              <w:rPr>
                <w:lang w:eastAsia="en-US"/>
              </w:rPr>
              <w:tab/>
            </w:r>
          </w:p>
          <w:p w:rsidR="00C121FC" w:rsidRDefault="00B4721D">
            <w:pPr>
              <w:spacing w:line="276" w:lineRule="auto"/>
              <w:rPr>
                <w:lang w:eastAsia="en-US"/>
              </w:rPr>
            </w:pPr>
            <w:r>
              <w:rPr>
                <w:lang w:eastAsia="en-US"/>
              </w:rPr>
              <w:t>přepoč.               2,70</w:t>
            </w:r>
          </w:p>
        </w:tc>
      </w:tr>
    </w:tbl>
    <w:p w:rsidR="00C121FC" w:rsidRDefault="00C121FC" w:rsidP="00AC62DA">
      <w:pPr>
        <w:rPr>
          <w:b/>
        </w:rPr>
      </w:pPr>
      <w:r>
        <w:t>Od 1. 9. 2016 kapacita školní družiny navýšena na 90 žáků. (Rozhodnutí krajského úřadu Jihomoravského kraje č.j. JMK 56557/2016)</w:t>
      </w:r>
    </w:p>
    <w:p w:rsidR="00C121FC" w:rsidRDefault="00C121FC" w:rsidP="00C121FC"/>
    <w:p w:rsidR="00C121FC" w:rsidRDefault="00C121FC" w:rsidP="00C121FC"/>
    <w:p w:rsidR="00CB29FA" w:rsidRDefault="00CB29FA" w:rsidP="00C121FC"/>
    <w:p w:rsidR="00CB29FA" w:rsidRDefault="00CB29FA" w:rsidP="00C121FC"/>
    <w:p w:rsidR="00807FF7" w:rsidRDefault="00807FF7" w:rsidP="00C121FC"/>
    <w:p w:rsidR="00807FF7" w:rsidRDefault="00807FF7" w:rsidP="00C121FC"/>
    <w:p w:rsidR="00807FF7" w:rsidRDefault="00807FF7" w:rsidP="00C121FC"/>
    <w:p w:rsidR="00807FF7" w:rsidRDefault="00807FF7" w:rsidP="00C121FC"/>
    <w:p w:rsidR="00DA738E" w:rsidRDefault="00DA738E" w:rsidP="00C121FC">
      <w:pPr>
        <w:pStyle w:val="Nadpis2"/>
      </w:pPr>
    </w:p>
    <w:p w:rsidR="00DA738E" w:rsidRDefault="00DA738E" w:rsidP="00C121FC">
      <w:pPr>
        <w:pStyle w:val="Nadpis2"/>
      </w:pPr>
    </w:p>
    <w:p w:rsidR="00C121FC" w:rsidRDefault="00C121FC" w:rsidP="00C121FC">
      <w:pPr>
        <w:pStyle w:val="Nadpis2"/>
      </w:pPr>
      <w:r>
        <w:t>Část II</w:t>
      </w:r>
    </w:p>
    <w:p w:rsidR="00C121FC" w:rsidRDefault="00C121FC" w:rsidP="00C121FC"/>
    <w:p w:rsidR="00C121FC" w:rsidRPr="00970E39" w:rsidRDefault="00C121FC" w:rsidP="00C121FC">
      <w:pPr>
        <w:pStyle w:val="Nadpis3"/>
        <w:rPr>
          <w:rFonts w:cs="Times New Roman"/>
          <w:sz w:val="26"/>
          <w:szCs w:val="26"/>
        </w:rPr>
      </w:pPr>
      <w:r w:rsidRPr="00970E39">
        <w:rPr>
          <w:rFonts w:cs="Times New Roman"/>
          <w:sz w:val="26"/>
          <w:szCs w:val="26"/>
        </w:rPr>
        <w:t>Rámcový popis personálního zabezpečení činnosti školy</w:t>
      </w:r>
    </w:p>
    <w:p w:rsidR="00AC62DA" w:rsidRDefault="00AC62DA" w:rsidP="00C121FC">
      <w:pPr>
        <w:jc w:val="both"/>
      </w:pPr>
    </w:p>
    <w:p w:rsidR="00C121FC" w:rsidRDefault="00C121FC" w:rsidP="00C121FC">
      <w:pPr>
        <w:jc w:val="both"/>
      </w:pPr>
      <w:r>
        <w:t>Na škole ve šk</w:t>
      </w:r>
      <w:r w:rsidR="007A1975">
        <w:t>olním roce 2019/2020 působilo 35</w:t>
      </w:r>
      <w:r>
        <w:t xml:space="preserve"> pedagogických pracovníků. Aprobovanost je na dobré úrovni. Chybí </w:t>
      </w:r>
      <w:r w:rsidR="007A1975">
        <w:t xml:space="preserve">pouze </w:t>
      </w:r>
      <w:r>
        <w:t>aprobace pro výtvarnou</w:t>
      </w:r>
      <w:r w:rsidR="007A1975">
        <w:t xml:space="preserve"> a hudební</w:t>
      </w:r>
      <w:r>
        <w:t xml:space="preserve"> výchovu.</w:t>
      </w:r>
    </w:p>
    <w:p w:rsidR="00807FF7" w:rsidRDefault="00807FF7" w:rsidP="00C121FC">
      <w:pPr>
        <w:rPr>
          <w:b/>
        </w:rPr>
      </w:pPr>
    </w:p>
    <w:p w:rsidR="00C121FC" w:rsidRDefault="00C121FC" w:rsidP="00C121FC">
      <w:pPr>
        <w:rPr>
          <w:b/>
        </w:rPr>
      </w:pPr>
      <w:r>
        <w:rPr>
          <w:b/>
        </w:rPr>
        <w:t>Odborná a pedagogická způsobilost, dle vyhlášky č.563/2004 Sb. v platném znění</w:t>
      </w:r>
    </w:p>
    <w:tbl>
      <w:tblPr>
        <w:tblW w:w="925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70" w:type="dxa"/>
          <w:right w:w="70" w:type="dxa"/>
        </w:tblCellMar>
        <w:tblLook w:val="04A0" w:firstRow="1" w:lastRow="0" w:firstColumn="1" w:lastColumn="0" w:noHBand="0" w:noVBand="1"/>
      </w:tblPr>
      <w:tblGrid>
        <w:gridCol w:w="5473"/>
        <w:gridCol w:w="3782"/>
      </w:tblGrid>
      <w:tr w:rsidR="00C121FC" w:rsidTr="00807FF7">
        <w:trPr>
          <w:cantSplit/>
          <w:trHeight w:val="270"/>
        </w:trPr>
        <w:tc>
          <w:tcPr>
            <w:tcW w:w="54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Celkový počet pedagogických pracovníků</w:t>
            </w:r>
          </w:p>
        </w:tc>
        <w:tc>
          <w:tcPr>
            <w:tcW w:w="378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934DEC">
            <w:pPr>
              <w:spacing w:line="276" w:lineRule="auto"/>
              <w:rPr>
                <w:lang w:eastAsia="en-US"/>
              </w:rPr>
            </w:pPr>
            <w:r>
              <w:rPr>
                <w:lang w:eastAsia="en-US"/>
              </w:rPr>
              <w:t xml:space="preserve"> </w:t>
            </w:r>
            <w:r w:rsidR="006F2E13">
              <w:rPr>
                <w:lang w:eastAsia="en-US"/>
              </w:rPr>
              <w:t>35</w:t>
            </w:r>
          </w:p>
        </w:tc>
      </w:tr>
      <w:tr w:rsidR="00C121FC" w:rsidTr="00807FF7">
        <w:trPr>
          <w:cantSplit/>
          <w:trHeight w:val="223"/>
        </w:trPr>
        <w:tc>
          <w:tcPr>
            <w:tcW w:w="54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 xml:space="preserve">Z toho odborně kvalifikovaných </w:t>
            </w:r>
            <w:r>
              <w:rPr>
                <w:szCs w:val="16"/>
                <w:lang w:eastAsia="en-US"/>
              </w:rPr>
              <w:t>dle z.č.563/2004 Sb.</w:t>
            </w:r>
          </w:p>
        </w:tc>
        <w:tc>
          <w:tcPr>
            <w:tcW w:w="378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934DEC">
            <w:pPr>
              <w:spacing w:line="276" w:lineRule="auto"/>
              <w:rPr>
                <w:lang w:eastAsia="en-US"/>
              </w:rPr>
            </w:pPr>
            <w:r>
              <w:rPr>
                <w:lang w:eastAsia="en-US"/>
              </w:rPr>
              <w:t xml:space="preserve"> </w:t>
            </w:r>
            <w:r w:rsidR="006F2E13">
              <w:rPr>
                <w:lang w:eastAsia="en-US"/>
              </w:rPr>
              <w:t>34</w:t>
            </w:r>
          </w:p>
        </w:tc>
      </w:tr>
    </w:tbl>
    <w:p w:rsidR="00C121FC" w:rsidRDefault="00C121FC" w:rsidP="00C121FC">
      <w:pPr>
        <w:rPr>
          <w:b/>
          <w:szCs w:val="32"/>
        </w:rPr>
      </w:pPr>
    </w:p>
    <w:p w:rsidR="00C121FC" w:rsidRDefault="00C121FC" w:rsidP="00C121FC">
      <w:pPr>
        <w:rPr>
          <w:b/>
          <w:szCs w:val="32"/>
        </w:rPr>
      </w:pPr>
      <w:r>
        <w:rPr>
          <w:b/>
          <w:szCs w:val="32"/>
        </w:rPr>
        <w:t xml:space="preserve">Odborná kvalifikace pedagogů dle zákona č. 563/2004 Sb., o pedagogických </w:t>
      </w:r>
      <w:r w:rsidR="00807FF7">
        <w:rPr>
          <w:b/>
          <w:szCs w:val="32"/>
        </w:rPr>
        <w:t>p</w:t>
      </w:r>
      <w:r>
        <w:rPr>
          <w:b/>
          <w:szCs w:val="32"/>
        </w:rPr>
        <w:t>racovnících:</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456"/>
        <w:gridCol w:w="4871"/>
        <w:gridCol w:w="3959"/>
      </w:tblGrid>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C121FC">
            <w:pPr>
              <w:spacing w:line="276" w:lineRule="auto"/>
              <w:ind w:left="283" w:hanging="283"/>
              <w:rPr>
                <w:szCs w:val="32"/>
                <w:lang w:eastAsia="en-US"/>
              </w:rPr>
            </w:pP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Příjmení a jméno</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Aprobace</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Adamec Jiří</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Z,Tv</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934DEC">
            <w:pPr>
              <w:spacing w:line="276" w:lineRule="auto"/>
              <w:ind w:left="283" w:hanging="283"/>
              <w:rPr>
                <w:szCs w:val="32"/>
                <w:lang w:eastAsia="en-US"/>
              </w:rPr>
            </w:pPr>
            <w:r>
              <w:rPr>
                <w:szCs w:val="32"/>
                <w:lang w:eastAsia="en-US"/>
              </w:rPr>
              <w:t>Bc. Konečný Dan</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934DEC">
            <w:pPr>
              <w:spacing w:line="276" w:lineRule="auto"/>
              <w:ind w:left="283" w:hanging="283"/>
              <w:rPr>
                <w:szCs w:val="32"/>
                <w:lang w:eastAsia="en-US"/>
              </w:rPr>
            </w:pPr>
            <w:r>
              <w:rPr>
                <w:szCs w:val="32"/>
                <w:lang w:eastAsia="en-US"/>
              </w:rPr>
              <w:t>Aj,Z (studující)</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3</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Ing. Bártek Josef</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odborná kval.pro zákl. školy Př, Pv</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4</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Březíková Magda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5</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476752">
            <w:pPr>
              <w:spacing w:line="276" w:lineRule="auto"/>
              <w:ind w:left="283" w:hanging="283"/>
              <w:rPr>
                <w:szCs w:val="32"/>
                <w:lang w:eastAsia="en-US"/>
              </w:rPr>
            </w:pPr>
            <w:r>
              <w:rPr>
                <w:szCs w:val="32"/>
                <w:lang w:eastAsia="en-US"/>
              </w:rPr>
              <w:t>Mgr. Čechová L</w:t>
            </w:r>
            <w:r w:rsidR="00C121FC">
              <w:rPr>
                <w:szCs w:val="32"/>
                <w:lang w:eastAsia="en-US"/>
              </w:rPr>
              <w:t>enka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učitelství pro I. stupeň </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6</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Holubová Ivanka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7</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Ing. Horvatová Marie</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odborná kval.pro zákl. školy Ch, M</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8</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Chmelová Hana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185D2A">
            <w:pPr>
              <w:spacing w:line="276" w:lineRule="auto"/>
              <w:ind w:left="283" w:hanging="283"/>
              <w:rPr>
                <w:szCs w:val="32"/>
                <w:lang w:eastAsia="en-US"/>
              </w:rPr>
            </w:pPr>
            <w:r>
              <w:rPr>
                <w:szCs w:val="32"/>
                <w:lang w:eastAsia="en-US"/>
              </w:rPr>
              <w:t>D,Rj</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9</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7A1975">
            <w:pPr>
              <w:spacing w:line="276" w:lineRule="auto"/>
              <w:ind w:left="283" w:hanging="283"/>
              <w:rPr>
                <w:szCs w:val="32"/>
                <w:lang w:eastAsia="en-US"/>
              </w:rPr>
            </w:pPr>
            <w:r>
              <w:rPr>
                <w:szCs w:val="32"/>
                <w:lang w:eastAsia="en-US"/>
              </w:rPr>
              <w:t>Mgr. Vařachová Táňa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7A1975">
            <w:pPr>
              <w:spacing w:line="276" w:lineRule="auto"/>
              <w:ind w:left="283" w:hanging="283"/>
              <w:rPr>
                <w:szCs w:val="32"/>
                <w:lang w:eastAsia="en-US"/>
              </w:rPr>
            </w:pPr>
            <w:r>
              <w:rPr>
                <w:szCs w:val="32"/>
                <w:lang w:eastAsia="en-US"/>
              </w:rPr>
              <w:t>Př,Z</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10</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Jochová Ivanka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11</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Julínková Marie</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Čj,Rv</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12</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934DEC">
            <w:pPr>
              <w:spacing w:line="276" w:lineRule="auto"/>
              <w:ind w:left="283" w:hanging="283"/>
              <w:rPr>
                <w:szCs w:val="32"/>
                <w:lang w:eastAsia="en-US"/>
              </w:rPr>
            </w:pPr>
            <w:r>
              <w:rPr>
                <w:szCs w:val="32"/>
                <w:lang w:eastAsia="en-US"/>
              </w:rPr>
              <w:t>Mgr. Uhrinová</w:t>
            </w:r>
            <w:r w:rsidR="00C121FC">
              <w:rPr>
                <w:szCs w:val="32"/>
                <w:lang w:eastAsia="en-US"/>
              </w:rPr>
              <w:t xml:space="preserve"> Veronika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934DEC">
            <w:pPr>
              <w:spacing w:line="276" w:lineRule="auto"/>
              <w:ind w:left="283" w:hanging="283"/>
              <w:rPr>
                <w:szCs w:val="32"/>
                <w:lang w:eastAsia="en-US"/>
              </w:rPr>
            </w:pPr>
            <w:r>
              <w:rPr>
                <w:szCs w:val="32"/>
                <w:lang w:eastAsia="en-US"/>
              </w:rPr>
              <w:t>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13</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Janoušková Milana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14</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AC62DA">
            <w:pPr>
              <w:spacing w:line="276" w:lineRule="auto"/>
              <w:ind w:left="283" w:hanging="283"/>
              <w:rPr>
                <w:szCs w:val="32"/>
                <w:lang w:eastAsia="en-US"/>
              </w:rPr>
            </w:pPr>
            <w:r>
              <w:rPr>
                <w:szCs w:val="32"/>
                <w:lang w:eastAsia="en-US"/>
              </w:rPr>
              <w:t>PaedDr.</w:t>
            </w:r>
            <w:r w:rsidR="00C121FC">
              <w:rPr>
                <w:szCs w:val="32"/>
                <w:lang w:eastAsia="en-US"/>
              </w:rPr>
              <w:t xml:space="preserve"> Kosířová Miroslava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15</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Kunická Ivana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16</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Lopraisová Renáta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 Aj</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17</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w:t>
            </w:r>
            <w:r w:rsidR="00AC62DA">
              <w:rPr>
                <w:szCs w:val="32"/>
                <w:lang w:eastAsia="en-US"/>
              </w:rPr>
              <w:t xml:space="preserve"> </w:t>
            </w:r>
            <w:r>
              <w:rPr>
                <w:szCs w:val="32"/>
                <w:lang w:eastAsia="en-US"/>
              </w:rPr>
              <w:t xml:space="preserve">Gajdová Šárka </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18</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Ondrysková Marta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ČJ,Ov</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19</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934DEC">
            <w:pPr>
              <w:spacing w:line="276" w:lineRule="auto"/>
              <w:ind w:left="283" w:hanging="283"/>
              <w:rPr>
                <w:szCs w:val="32"/>
                <w:lang w:eastAsia="en-US"/>
              </w:rPr>
            </w:pPr>
            <w:r>
              <w:rPr>
                <w:szCs w:val="32"/>
                <w:lang w:eastAsia="en-US"/>
              </w:rPr>
              <w:t>Mgr. Presová Jana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M,F</w:t>
            </w:r>
          </w:p>
        </w:tc>
      </w:tr>
      <w:tr w:rsidR="00934DEC" w:rsidTr="00934DEC">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20</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rsidP="00934DEC">
            <w:pPr>
              <w:spacing w:line="276" w:lineRule="auto"/>
              <w:ind w:left="283" w:hanging="283"/>
              <w:rPr>
                <w:szCs w:val="32"/>
                <w:lang w:eastAsia="en-US"/>
              </w:rPr>
            </w:pPr>
            <w:r>
              <w:rPr>
                <w:szCs w:val="32"/>
                <w:lang w:eastAsia="en-US"/>
              </w:rPr>
              <w:t>Mgr. Zálešáková Iva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rsidP="00934DEC">
            <w:pPr>
              <w:spacing w:line="276" w:lineRule="auto"/>
              <w:ind w:left="283" w:hanging="283"/>
              <w:rPr>
                <w:szCs w:val="32"/>
                <w:lang w:eastAsia="en-US"/>
              </w:rPr>
            </w:pPr>
            <w:r>
              <w:rPr>
                <w:szCs w:val="32"/>
                <w:lang w:eastAsia="en-US"/>
              </w:rPr>
              <w:t>D, Nj</w:t>
            </w:r>
          </w:p>
        </w:tc>
      </w:tr>
      <w:tr w:rsidR="00934DE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21</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Mgr. Syrová Jitka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M,Zt</w:t>
            </w:r>
          </w:p>
        </w:tc>
      </w:tr>
      <w:tr w:rsidR="00934DE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22</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PhDr.Bc. Tranžíková Ilona Ph.D.</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Čj,D</w:t>
            </w:r>
          </w:p>
        </w:tc>
      </w:tr>
      <w:tr w:rsidR="00934DE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23</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 xml:space="preserve">Mgr. Uličná-Nováková Sylva </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Nj,Ov,Aj</w:t>
            </w:r>
          </w:p>
        </w:tc>
      </w:tr>
      <w:tr w:rsidR="00934DE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lastRenderedPageBreak/>
              <w:t>24</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Mgr. Žáková Jarmila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M,Př</w:t>
            </w:r>
          </w:p>
        </w:tc>
      </w:tr>
      <w:tr w:rsidR="00934DE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25</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185D2A">
            <w:pPr>
              <w:spacing w:line="276" w:lineRule="auto"/>
              <w:ind w:left="283" w:hanging="283"/>
              <w:rPr>
                <w:szCs w:val="32"/>
                <w:lang w:eastAsia="en-US"/>
              </w:rPr>
            </w:pPr>
            <w:r>
              <w:rPr>
                <w:szCs w:val="32"/>
                <w:lang w:eastAsia="en-US"/>
              </w:rPr>
              <w:t>PaedDr</w:t>
            </w:r>
            <w:r w:rsidR="00934DEC">
              <w:rPr>
                <w:szCs w:val="32"/>
                <w:lang w:eastAsia="en-US"/>
              </w:rPr>
              <w:t>. Rákošová Pavla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Z,Tv</w:t>
            </w:r>
          </w:p>
        </w:tc>
      </w:tr>
      <w:tr w:rsidR="00934DE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26</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Mgr. Bártková Tamara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učitelství pro I. stupeň</w:t>
            </w:r>
          </w:p>
        </w:tc>
      </w:tr>
      <w:tr w:rsidR="00934DE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27</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Mgr. Těthalová Klára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učitelství pro I. stupeň</w:t>
            </w:r>
          </w:p>
        </w:tc>
      </w:tr>
      <w:tr w:rsidR="00934DEC" w:rsidTr="00934DEC">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28</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rsidP="00934DEC">
            <w:pPr>
              <w:spacing w:line="276" w:lineRule="auto"/>
              <w:ind w:left="283" w:hanging="283"/>
              <w:rPr>
                <w:szCs w:val="32"/>
                <w:lang w:eastAsia="en-US"/>
              </w:rPr>
            </w:pPr>
            <w:r>
              <w:rPr>
                <w:szCs w:val="32"/>
                <w:lang w:eastAsia="en-US"/>
              </w:rPr>
              <w:t>Eiflerová Jiřina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rsidP="00934DEC">
            <w:pPr>
              <w:spacing w:line="276" w:lineRule="auto"/>
              <w:ind w:left="283" w:hanging="283"/>
              <w:rPr>
                <w:szCs w:val="32"/>
                <w:lang w:eastAsia="en-US"/>
              </w:rPr>
            </w:pPr>
            <w:r>
              <w:rPr>
                <w:szCs w:val="32"/>
                <w:lang w:eastAsia="en-US"/>
              </w:rPr>
              <w:t>Vychovatelka ŠD</w:t>
            </w:r>
          </w:p>
        </w:tc>
      </w:tr>
      <w:tr w:rsidR="00934DE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29</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Mgr. Koželová Andrea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 xml:space="preserve">Vychovatelka ŠD, Asistent pedagoga </w:t>
            </w:r>
          </w:p>
        </w:tc>
      </w:tr>
      <w:tr w:rsidR="00934DEC" w:rsidTr="00934DEC">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30</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rsidP="00934DEC">
            <w:pPr>
              <w:spacing w:line="276" w:lineRule="auto"/>
              <w:ind w:left="283" w:hanging="283"/>
              <w:rPr>
                <w:szCs w:val="32"/>
                <w:lang w:eastAsia="en-US"/>
              </w:rPr>
            </w:pPr>
            <w:r>
              <w:rPr>
                <w:szCs w:val="32"/>
                <w:lang w:eastAsia="en-US"/>
              </w:rPr>
              <w:t>Gabrielová Monika DiS.</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rsidP="00934DEC">
            <w:pPr>
              <w:spacing w:line="276" w:lineRule="auto"/>
              <w:ind w:left="283" w:hanging="283"/>
              <w:rPr>
                <w:szCs w:val="32"/>
                <w:lang w:eastAsia="en-US"/>
              </w:rPr>
            </w:pPr>
            <w:r>
              <w:rPr>
                <w:szCs w:val="32"/>
                <w:lang w:eastAsia="en-US"/>
              </w:rPr>
              <w:t xml:space="preserve">Vychovatelka ŠD </w:t>
            </w:r>
          </w:p>
        </w:tc>
      </w:tr>
      <w:tr w:rsidR="00934DEC" w:rsidTr="00934DEC">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31</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pPr>
              <w:spacing w:line="276" w:lineRule="auto"/>
              <w:ind w:left="283" w:hanging="283"/>
              <w:rPr>
                <w:szCs w:val="32"/>
                <w:lang w:eastAsia="en-US"/>
              </w:rPr>
            </w:pPr>
            <w:r>
              <w:rPr>
                <w:szCs w:val="32"/>
                <w:lang w:eastAsia="en-US"/>
              </w:rPr>
              <w:t>Ing. Pečiva Milan</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pPr>
              <w:spacing w:line="276" w:lineRule="auto"/>
              <w:ind w:left="283" w:hanging="283"/>
              <w:rPr>
                <w:szCs w:val="32"/>
                <w:lang w:eastAsia="en-US"/>
              </w:rPr>
            </w:pPr>
            <w:r>
              <w:rPr>
                <w:szCs w:val="32"/>
                <w:lang w:eastAsia="en-US"/>
              </w:rPr>
              <w:t>Asistent pedagoga</w:t>
            </w:r>
          </w:p>
        </w:tc>
      </w:tr>
      <w:tr w:rsidR="00934DEC" w:rsidTr="00934DEC">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32</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pPr>
              <w:spacing w:line="276" w:lineRule="auto"/>
              <w:ind w:left="283" w:hanging="283"/>
              <w:rPr>
                <w:szCs w:val="32"/>
                <w:lang w:eastAsia="en-US"/>
              </w:rPr>
            </w:pPr>
            <w:r>
              <w:rPr>
                <w:szCs w:val="32"/>
                <w:lang w:eastAsia="en-US"/>
              </w:rPr>
              <w:t>Mgr. Daněčková Zdeňka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pPr>
              <w:spacing w:line="276" w:lineRule="auto"/>
              <w:ind w:left="283" w:hanging="283"/>
              <w:rPr>
                <w:szCs w:val="32"/>
                <w:lang w:eastAsia="en-US"/>
              </w:rPr>
            </w:pPr>
            <w:r>
              <w:rPr>
                <w:szCs w:val="32"/>
                <w:lang w:eastAsia="en-US"/>
              </w:rPr>
              <w:t>Asistent pedagoga</w:t>
            </w:r>
          </w:p>
        </w:tc>
      </w:tr>
      <w:tr w:rsidR="00934DEC" w:rsidTr="00934DEC">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33</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pPr>
              <w:spacing w:line="276" w:lineRule="auto"/>
              <w:ind w:left="283" w:hanging="283"/>
              <w:rPr>
                <w:szCs w:val="32"/>
                <w:lang w:eastAsia="en-US"/>
              </w:rPr>
            </w:pPr>
            <w:r>
              <w:rPr>
                <w:szCs w:val="32"/>
                <w:lang w:eastAsia="en-US"/>
              </w:rPr>
              <w:t>Mitáčková Iva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934DEC">
            <w:pPr>
              <w:spacing w:line="276" w:lineRule="auto"/>
              <w:ind w:left="283" w:hanging="283"/>
              <w:rPr>
                <w:szCs w:val="32"/>
                <w:lang w:eastAsia="en-US"/>
              </w:rPr>
            </w:pPr>
            <w:r>
              <w:rPr>
                <w:szCs w:val="32"/>
                <w:lang w:eastAsia="en-US"/>
              </w:rPr>
              <w:t>Asistent pedagoga</w:t>
            </w:r>
          </w:p>
        </w:tc>
      </w:tr>
      <w:tr w:rsidR="00934DEC" w:rsidTr="00934DEC">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934DEC" w:rsidRDefault="00934DEC">
            <w:pPr>
              <w:spacing w:line="276" w:lineRule="auto"/>
              <w:ind w:left="283" w:hanging="283"/>
              <w:rPr>
                <w:szCs w:val="32"/>
                <w:lang w:eastAsia="en-US"/>
              </w:rPr>
            </w:pPr>
            <w:r>
              <w:rPr>
                <w:szCs w:val="32"/>
                <w:lang w:eastAsia="en-US"/>
              </w:rPr>
              <w:t>34</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7A1975">
            <w:pPr>
              <w:spacing w:line="276" w:lineRule="auto"/>
              <w:ind w:left="283" w:hanging="283"/>
              <w:rPr>
                <w:szCs w:val="32"/>
                <w:lang w:eastAsia="en-US"/>
              </w:rPr>
            </w:pPr>
            <w:r>
              <w:rPr>
                <w:szCs w:val="32"/>
                <w:lang w:eastAsia="en-US"/>
              </w:rPr>
              <w:t>Ing. Brzicová Klára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34DEC" w:rsidRDefault="007A1975">
            <w:pPr>
              <w:spacing w:line="276" w:lineRule="auto"/>
              <w:ind w:left="283" w:hanging="283"/>
              <w:rPr>
                <w:szCs w:val="32"/>
                <w:lang w:eastAsia="en-US"/>
              </w:rPr>
            </w:pPr>
            <w:r>
              <w:rPr>
                <w:szCs w:val="32"/>
                <w:lang w:eastAsia="en-US"/>
              </w:rPr>
              <w:t>Asistent pedagoga</w:t>
            </w:r>
          </w:p>
        </w:tc>
      </w:tr>
      <w:tr w:rsidR="007A1975" w:rsidTr="00934DEC">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7A1975" w:rsidRDefault="007A1975">
            <w:pPr>
              <w:spacing w:line="276" w:lineRule="auto"/>
              <w:ind w:left="283" w:hanging="283"/>
              <w:rPr>
                <w:szCs w:val="32"/>
                <w:lang w:eastAsia="en-US"/>
              </w:rPr>
            </w:pPr>
            <w:r>
              <w:rPr>
                <w:szCs w:val="32"/>
                <w:lang w:eastAsia="en-US"/>
              </w:rPr>
              <w:t>35</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A1975" w:rsidRDefault="007A1975" w:rsidP="000436C6">
            <w:pPr>
              <w:spacing w:line="276" w:lineRule="auto"/>
              <w:ind w:left="283" w:hanging="283"/>
              <w:rPr>
                <w:szCs w:val="32"/>
                <w:lang w:eastAsia="en-US"/>
              </w:rPr>
            </w:pPr>
            <w:r>
              <w:rPr>
                <w:szCs w:val="32"/>
                <w:lang w:eastAsia="en-US"/>
              </w:rPr>
              <w:t>Mgr. Sotolářová Ludmila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A1975" w:rsidRDefault="007A1975" w:rsidP="000436C6">
            <w:pPr>
              <w:spacing w:line="276" w:lineRule="auto"/>
              <w:ind w:left="283" w:hanging="283"/>
              <w:rPr>
                <w:szCs w:val="32"/>
                <w:lang w:eastAsia="en-US"/>
              </w:rPr>
            </w:pPr>
            <w:r>
              <w:rPr>
                <w:szCs w:val="32"/>
                <w:lang w:eastAsia="en-US"/>
              </w:rPr>
              <w:t>Vychovatelka ŠD</w:t>
            </w:r>
          </w:p>
        </w:tc>
      </w:tr>
    </w:tbl>
    <w:p w:rsidR="00A73460" w:rsidRDefault="00A73460" w:rsidP="00C121FC">
      <w:pPr>
        <w:jc w:val="both"/>
        <w:rPr>
          <w:szCs w:val="28"/>
        </w:rPr>
      </w:pPr>
    </w:p>
    <w:p w:rsidR="00C121FC" w:rsidRDefault="00C121FC" w:rsidP="00C121FC">
      <w:pPr>
        <w:jc w:val="both"/>
        <w:rPr>
          <w:szCs w:val="28"/>
        </w:rPr>
      </w:pPr>
      <w:r>
        <w:rPr>
          <w:szCs w:val="28"/>
        </w:rPr>
        <w:t>Výuku nepovinného předmětu „Náboženství“ zajišťovala</w:t>
      </w:r>
      <w:r w:rsidR="00196B15">
        <w:rPr>
          <w:szCs w:val="28"/>
        </w:rPr>
        <w:t xml:space="preserve"> </w:t>
      </w:r>
      <w:r w:rsidR="000F5B89">
        <w:rPr>
          <w:szCs w:val="28"/>
        </w:rPr>
        <w:t>katechetka Mgr. Monika Höhnová,</w:t>
      </w:r>
      <w:r w:rsidR="00196B15">
        <w:rPr>
          <w:szCs w:val="28"/>
        </w:rPr>
        <w:t xml:space="preserve"> Mgr. Martin Sekanina</w:t>
      </w:r>
      <w:r w:rsidR="000F5B89">
        <w:rPr>
          <w:szCs w:val="28"/>
        </w:rPr>
        <w:t xml:space="preserve"> a Mgr. Marie Julínková</w:t>
      </w:r>
    </w:p>
    <w:p w:rsidR="00C121FC" w:rsidRDefault="00C121FC" w:rsidP="00C121FC">
      <w:pPr>
        <w:jc w:val="both"/>
        <w:rPr>
          <w:szCs w:val="28"/>
        </w:rPr>
      </w:pPr>
      <w:r>
        <w:rPr>
          <w:szCs w:val="28"/>
        </w:rPr>
        <w:t xml:space="preserve">Výuka probíhala ve </w:t>
      </w:r>
      <w:r w:rsidR="0081653B">
        <w:rPr>
          <w:szCs w:val="28"/>
        </w:rPr>
        <w:t>3</w:t>
      </w:r>
      <w:r w:rsidR="00B13B83">
        <w:rPr>
          <w:szCs w:val="28"/>
        </w:rPr>
        <w:t xml:space="preserve"> skupinách.  Účastnil</w:t>
      </w:r>
      <w:r w:rsidR="00807FF7">
        <w:rPr>
          <w:szCs w:val="28"/>
        </w:rPr>
        <w:t>o</w:t>
      </w:r>
      <w:r w:rsidR="0081653B">
        <w:rPr>
          <w:szCs w:val="28"/>
        </w:rPr>
        <w:t xml:space="preserve"> se jí 27</w:t>
      </w:r>
      <w:r w:rsidR="00B13B83">
        <w:rPr>
          <w:szCs w:val="28"/>
        </w:rPr>
        <w:t xml:space="preserve"> žák</w:t>
      </w:r>
      <w:r w:rsidR="00807FF7">
        <w:rPr>
          <w:szCs w:val="28"/>
        </w:rPr>
        <w:t>ů</w:t>
      </w:r>
      <w:r w:rsidR="00B13B83">
        <w:rPr>
          <w:szCs w:val="28"/>
        </w:rPr>
        <w:t>.</w:t>
      </w:r>
    </w:p>
    <w:p w:rsidR="00C121FC" w:rsidRDefault="00C121FC" w:rsidP="00C121FC">
      <w:pPr>
        <w:rPr>
          <w:szCs w:val="32"/>
        </w:rPr>
      </w:pPr>
    </w:p>
    <w:p w:rsidR="00C121FC" w:rsidRDefault="00C121FC" w:rsidP="00AC62DA">
      <w:r>
        <w:t>Počet a organizační struktura nepedagogických pracovníků uveden v příloze č. 1</w:t>
      </w:r>
      <w:r>
        <w:tab/>
      </w:r>
      <w:r>
        <w:tab/>
      </w:r>
      <w:r>
        <w:tab/>
      </w:r>
      <w:r>
        <w:tab/>
      </w:r>
      <w:r>
        <w:tab/>
      </w:r>
      <w:r>
        <w:tab/>
      </w:r>
      <w:r>
        <w:tab/>
      </w:r>
      <w:r>
        <w:tab/>
      </w:r>
      <w:r>
        <w:tab/>
      </w:r>
      <w:r>
        <w:tab/>
      </w:r>
      <w:r>
        <w:tab/>
      </w:r>
    </w:p>
    <w:p w:rsidR="00C121FC" w:rsidRDefault="00C121FC" w:rsidP="00AC62DA"/>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C121FC" w:rsidRDefault="00C121FC" w:rsidP="00AC62DA">
      <w:pPr>
        <w:rPr>
          <w:b/>
        </w:rPr>
      </w:pPr>
    </w:p>
    <w:p w:rsidR="00B13B83" w:rsidRDefault="00B13B83" w:rsidP="00AC62DA">
      <w:pPr>
        <w:rPr>
          <w:b/>
        </w:rPr>
      </w:pPr>
    </w:p>
    <w:p w:rsidR="00CB29FA" w:rsidRDefault="00CB29FA" w:rsidP="00AC62DA">
      <w:pPr>
        <w:rPr>
          <w:b/>
        </w:rPr>
      </w:pPr>
    </w:p>
    <w:p w:rsidR="00B13B83" w:rsidRDefault="00B13B83" w:rsidP="00AC62DA">
      <w:pPr>
        <w:rPr>
          <w:b/>
        </w:rPr>
      </w:pPr>
    </w:p>
    <w:p w:rsidR="000D7169" w:rsidRDefault="000D7169" w:rsidP="00AC62DA">
      <w:pPr>
        <w:rPr>
          <w:b/>
        </w:rPr>
      </w:pPr>
    </w:p>
    <w:p w:rsidR="006F2E13" w:rsidRDefault="006F2E13" w:rsidP="00AC62DA">
      <w:pPr>
        <w:rPr>
          <w:b/>
        </w:rPr>
      </w:pPr>
    </w:p>
    <w:p w:rsidR="00C121FC" w:rsidRPr="00DA738E" w:rsidRDefault="00C121FC" w:rsidP="00DA738E">
      <w:pPr>
        <w:pStyle w:val="Nadpis3"/>
        <w:rPr>
          <w:sz w:val="26"/>
          <w:szCs w:val="26"/>
        </w:rPr>
      </w:pPr>
      <w:r w:rsidRPr="00970E39">
        <w:rPr>
          <w:sz w:val="26"/>
          <w:szCs w:val="26"/>
        </w:rPr>
        <w:t>Údaje o dalším vzdělávání pedagogických pracovníků.</w:t>
      </w:r>
    </w:p>
    <w:tbl>
      <w:tblPr>
        <w:tblStyle w:val="Mkatabulky"/>
        <w:tblpPr w:leftFromText="141" w:rightFromText="141" w:vertAnchor="page" w:horzAnchor="margin" w:tblpY="2731"/>
        <w:tblW w:w="9606" w:type="dxa"/>
        <w:tblLook w:val="04A0" w:firstRow="1" w:lastRow="0" w:firstColumn="1" w:lastColumn="0" w:noHBand="0" w:noVBand="1"/>
      </w:tblPr>
      <w:tblGrid>
        <w:gridCol w:w="1951"/>
        <w:gridCol w:w="4678"/>
        <w:gridCol w:w="2977"/>
      </w:tblGrid>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b/>
                <w:lang w:eastAsia="en-US"/>
              </w:rPr>
            </w:pPr>
            <w:r>
              <w:rPr>
                <w:b/>
              </w:rPr>
              <w:t>Datum</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b/>
                <w:lang w:eastAsia="en-US"/>
              </w:rPr>
            </w:pPr>
            <w:r>
              <w:rPr>
                <w:b/>
              </w:rPr>
              <w:t>Název vzdělávacího programu</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b/>
                <w:lang w:eastAsia="en-US"/>
              </w:rPr>
            </w:pPr>
            <w:r>
              <w:rPr>
                <w:b/>
              </w:rPr>
              <w:t>Pracovník</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jc w:val="both"/>
              <w:rPr>
                <w:lang w:eastAsia="en-US"/>
              </w:rPr>
            </w:pPr>
            <w:r>
              <w:t>1. 10.</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Setkání výchovných poradců</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Jitka Syrová</w:t>
            </w:r>
          </w:p>
        </w:tc>
      </w:tr>
      <w:tr w:rsidR="00571226" w:rsidTr="00571226">
        <w:tc>
          <w:tcPr>
            <w:tcW w:w="1951" w:type="dxa"/>
            <w:tcBorders>
              <w:top w:val="nil"/>
              <w:left w:val="single" w:sz="4" w:space="0" w:color="auto"/>
              <w:bottom w:val="single" w:sz="4" w:space="0" w:color="auto"/>
              <w:right w:val="single" w:sz="4" w:space="0" w:color="auto"/>
            </w:tcBorders>
            <w:hideMark/>
          </w:tcPr>
          <w:p w:rsidR="00571226" w:rsidRDefault="00571226">
            <w:pPr>
              <w:jc w:val="both"/>
              <w:rPr>
                <w:lang w:eastAsia="en-US"/>
              </w:rPr>
            </w:pPr>
            <w:r>
              <w:t>2. 10.</w:t>
            </w:r>
          </w:p>
        </w:tc>
        <w:tc>
          <w:tcPr>
            <w:tcW w:w="4678" w:type="dxa"/>
            <w:tcBorders>
              <w:top w:val="nil"/>
              <w:left w:val="single" w:sz="4" w:space="0" w:color="auto"/>
              <w:bottom w:val="single" w:sz="4" w:space="0" w:color="auto"/>
              <w:right w:val="single" w:sz="4" w:space="0" w:color="auto"/>
            </w:tcBorders>
            <w:hideMark/>
          </w:tcPr>
          <w:p w:rsidR="00571226" w:rsidRDefault="00571226">
            <w:pPr>
              <w:rPr>
                <w:lang w:eastAsia="en-US"/>
              </w:rPr>
            </w:pPr>
            <w:r>
              <w:t>Finanční zdroje, toky financí ve školství</w:t>
            </w:r>
          </w:p>
        </w:tc>
        <w:tc>
          <w:tcPr>
            <w:tcW w:w="2977" w:type="dxa"/>
            <w:tcBorders>
              <w:top w:val="nil"/>
              <w:left w:val="single" w:sz="4" w:space="0" w:color="auto"/>
              <w:bottom w:val="single" w:sz="4" w:space="0" w:color="auto"/>
              <w:right w:val="single" w:sz="4" w:space="0" w:color="auto"/>
            </w:tcBorders>
            <w:hideMark/>
          </w:tcPr>
          <w:p w:rsidR="00571226" w:rsidRDefault="00571226">
            <w:pPr>
              <w:rPr>
                <w:lang w:eastAsia="en-US"/>
              </w:rPr>
            </w:pPr>
            <w:r>
              <w:t>Mgr. Bc. Jiří Adamec</w:t>
            </w:r>
          </w:p>
        </w:tc>
      </w:tr>
      <w:tr w:rsidR="00571226" w:rsidTr="00571226">
        <w:tc>
          <w:tcPr>
            <w:tcW w:w="1951" w:type="dxa"/>
            <w:tcBorders>
              <w:top w:val="nil"/>
              <w:left w:val="single" w:sz="4" w:space="0" w:color="auto"/>
              <w:bottom w:val="single" w:sz="4" w:space="0" w:color="auto"/>
              <w:right w:val="single" w:sz="4" w:space="0" w:color="auto"/>
            </w:tcBorders>
            <w:hideMark/>
          </w:tcPr>
          <w:p w:rsidR="00571226" w:rsidRDefault="00571226">
            <w:pPr>
              <w:jc w:val="both"/>
              <w:rPr>
                <w:lang w:eastAsia="en-US"/>
              </w:rPr>
            </w:pPr>
            <w:r>
              <w:t>4. 10.</w:t>
            </w:r>
          </w:p>
        </w:tc>
        <w:tc>
          <w:tcPr>
            <w:tcW w:w="4678" w:type="dxa"/>
            <w:tcBorders>
              <w:top w:val="nil"/>
              <w:left w:val="single" w:sz="4" w:space="0" w:color="auto"/>
              <w:bottom w:val="single" w:sz="4" w:space="0" w:color="auto"/>
              <w:right w:val="single" w:sz="4" w:space="0" w:color="auto"/>
            </w:tcBorders>
            <w:hideMark/>
          </w:tcPr>
          <w:p w:rsidR="00571226" w:rsidRDefault="00571226">
            <w:pPr>
              <w:rPr>
                <w:lang w:eastAsia="en-US"/>
              </w:rPr>
            </w:pPr>
            <w:r>
              <w:t>Osobnostně sociální rozvoj, vzdělávací a výchovný styl učitele</w:t>
            </w:r>
          </w:p>
        </w:tc>
        <w:tc>
          <w:tcPr>
            <w:tcW w:w="2977" w:type="dxa"/>
            <w:tcBorders>
              <w:top w:val="nil"/>
              <w:left w:val="single" w:sz="4" w:space="0" w:color="auto"/>
              <w:bottom w:val="single" w:sz="4" w:space="0" w:color="auto"/>
              <w:right w:val="single" w:sz="4" w:space="0" w:color="auto"/>
            </w:tcBorders>
            <w:hideMark/>
          </w:tcPr>
          <w:p w:rsidR="00571226" w:rsidRDefault="00571226">
            <w:r>
              <w:t>Mgr. Lenka Čechová</w:t>
            </w:r>
          </w:p>
          <w:p w:rsidR="00571226" w:rsidRDefault="00571226">
            <w:r>
              <w:t>Mgr. Jitka Syrová</w:t>
            </w:r>
          </w:p>
          <w:p w:rsidR="00571226" w:rsidRDefault="00571226">
            <w:r>
              <w:t>Jiřina Eiflerová</w:t>
            </w:r>
          </w:p>
          <w:p w:rsidR="00571226" w:rsidRDefault="00571226">
            <w:r>
              <w:t>Monika Gabrielová</w:t>
            </w:r>
            <w:r w:rsidR="00185D2A">
              <w:t>, DiS</w:t>
            </w:r>
          </w:p>
          <w:p w:rsidR="00571226" w:rsidRDefault="00571226">
            <w:r>
              <w:t>Mgr. Andrea Koželová</w:t>
            </w:r>
          </w:p>
          <w:p w:rsidR="00571226" w:rsidRDefault="00571226">
            <w:pPr>
              <w:rPr>
                <w:lang w:eastAsia="en-US"/>
              </w:rPr>
            </w:pPr>
            <w:r>
              <w:t>Mgr. Ludmila Sotolářová</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10. 10.</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Třídnická hodina</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Pedagogický sbor ZŠ</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14. 10.</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Neurotické projevy u předškolních dětí a mladších školních dětí</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Monika Gabrielová, DiS</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16. 10.</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Adaptační program v prvních třídách</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Ludmila Sotolářová</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5. 11.</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Právo ve škole</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r>
              <w:t>Mgr. Jitka Syrová</w:t>
            </w:r>
          </w:p>
          <w:p w:rsidR="00571226" w:rsidRDefault="00571226">
            <w:pPr>
              <w:rPr>
                <w:lang w:eastAsia="en-US"/>
              </w:rPr>
            </w:pPr>
            <w:r>
              <w:t>PhDr. Ilona Tranžíková, Ph.D</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12. 11.</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Kyberšikana, kyberkriminalita</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Marie Julínková</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3. 12.</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Diagnostika matematických schopností a dovedností</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Lenka Čechová</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 xml:space="preserve">15. 4. – 30. 6.                            </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Internacionalizace – prostor pro změnu</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Bc. Dan Konečný</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30. 4.</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Uzavření škol a pracovně – právní aspekty s tím spojené</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Bc. Jiří Adamec</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26. 5.</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Dysortografie - SVPU</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Milana Janoušková</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28. 5.</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ADHD, ADD v kostce</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Milana Janoušková</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1. 6.</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Matematická pregramotnost</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Milana Janoušková</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9. a 10. 6.</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Logopedie každý den cíleně a hravě</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Milana Janoušková</w:t>
            </w:r>
          </w:p>
        </w:tc>
      </w:tr>
      <w:tr w:rsidR="00571226" w:rsidTr="00571226">
        <w:tc>
          <w:tcPr>
            <w:tcW w:w="1951"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18. 6.</w:t>
            </w:r>
          </w:p>
        </w:tc>
        <w:tc>
          <w:tcPr>
            <w:tcW w:w="4678"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Jak na logopedii u dítěte s SVP</w:t>
            </w:r>
          </w:p>
        </w:tc>
        <w:tc>
          <w:tcPr>
            <w:tcW w:w="2977" w:type="dxa"/>
            <w:tcBorders>
              <w:top w:val="single" w:sz="4" w:space="0" w:color="auto"/>
              <w:left w:val="single" w:sz="4" w:space="0" w:color="auto"/>
              <w:bottom w:val="single" w:sz="4" w:space="0" w:color="auto"/>
              <w:right w:val="single" w:sz="4" w:space="0" w:color="auto"/>
            </w:tcBorders>
            <w:hideMark/>
          </w:tcPr>
          <w:p w:rsidR="00571226" w:rsidRDefault="00571226">
            <w:pPr>
              <w:rPr>
                <w:lang w:eastAsia="en-US"/>
              </w:rPr>
            </w:pPr>
            <w:r>
              <w:t>Mgr. Milana Janoušková</w:t>
            </w:r>
          </w:p>
        </w:tc>
      </w:tr>
    </w:tbl>
    <w:p w:rsidR="00A73460" w:rsidRDefault="00A73460" w:rsidP="00970E39"/>
    <w:p w:rsidR="00056E44" w:rsidRDefault="00056E44" w:rsidP="00AC62DA"/>
    <w:p w:rsidR="00056E44" w:rsidRDefault="00056E44" w:rsidP="00AC62DA"/>
    <w:p w:rsidR="00056E44" w:rsidRDefault="00056E44" w:rsidP="00AC62DA"/>
    <w:p w:rsidR="00056E44" w:rsidRDefault="00056E44" w:rsidP="00AC62DA"/>
    <w:p w:rsidR="00056E44" w:rsidRDefault="00056E44" w:rsidP="00AC62DA"/>
    <w:p w:rsidR="00056E44" w:rsidRDefault="00056E44" w:rsidP="00AC62DA"/>
    <w:p w:rsidR="00056E44" w:rsidRDefault="00056E44" w:rsidP="00AC62DA"/>
    <w:p w:rsidR="00056E44" w:rsidRDefault="00056E44" w:rsidP="00AC62DA"/>
    <w:p w:rsidR="00056E44" w:rsidRDefault="00056E44" w:rsidP="00AC62DA"/>
    <w:p w:rsidR="00056E44" w:rsidRPr="00056E44" w:rsidRDefault="00056E44" w:rsidP="00AC62DA"/>
    <w:p w:rsidR="00A73460" w:rsidRDefault="00A73460" w:rsidP="00AC62DA"/>
    <w:p w:rsidR="00A73460" w:rsidRDefault="00A73460" w:rsidP="00AC62DA"/>
    <w:p w:rsidR="003710DB" w:rsidRDefault="003710DB" w:rsidP="00AC62DA"/>
    <w:p w:rsidR="00970E39" w:rsidRDefault="00970E39" w:rsidP="00AC62DA"/>
    <w:p w:rsidR="00970E39" w:rsidRDefault="00970E39" w:rsidP="00AC62DA"/>
    <w:p w:rsidR="00DA738E" w:rsidRDefault="00DA738E" w:rsidP="003710DB">
      <w:pPr>
        <w:pStyle w:val="Nadpis2"/>
      </w:pPr>
    </w:p>
    <w:p w:rsidR="00C121FC" w:rsidRDefault="00C121FC" w:rsidP="003710DB">
      <w:pPr>
        <w:pStyle w:val="Nadpis2"/>
      </w:pPr>
      <w:r>
        <w:t>Část III.</w:t>
      </w:r>
    </w:p>
    <w:p w:rsidR="009D538F" w:rsidRPr="009D538F" w:rsidRDefault="009D538F" w:rsidP="009D538F"/>
    <w:p w:rsidR="00C121FC" w:rsidRPr="00970E39" w:rsidRDefault="00C121FC" w:rsidP="00C121FC">
      <w:pPr>
        <w:pStyle w:val="Nadpis3"/>
        <w:rPr>
          <w:rFonts w:cs="Times New Roman"/>
          <w:sz w:val="26"/>
          <w:szCs w:val="26"/>
        </w:rPr>
      </w:pPr>
      <w:r w:rsidRPr="00970E39">
        <w:rPr>
          <w:rFonts w:cs="Times New Roman"/>
          <w:sz w:val="26"/>
          <w:szCs w:val="26"/>
        </w:rPr>
        <w:t>Výsledky výchovy a vzdělávání</w:t>
      </w:r>
    </w:p>
    <w:p w:rsidR="00C121FC" w:rsidRDefault="00C121FC" w:rsidP="00C121FC"/>
    <w:p w:rsidR="00C121FC" w:rsidRPr="00481C37" w:rsidRDefault="00C121FC" w:rsidP="00481C37">
      <w:pPr>
        <w:rPr>
          <w:b/>
        </w:rPr>
      </w:pPr>
      <w:r w:rsidRPr="00481C37">
        <w:rPr>
          <w:b/>
        </w:rPr>
        <w:t>Celko</w:t>
      </w:r>
      <w:r w:rsidR="000436C6" w:rsidRPr="00481C37">
        <w:rPr>
          <w:b/>
        </w:rPr>
        <w:t>vé hodnocení a klasifikace žáků na vysvědčení za II. pololetí školního roku</w:t>
      </w:r>
      <w:r w:rsidRPr="00481C37">
        <w:rPr>
          <w:b/>
        </w:rPr>
        <w:t xml:space="preserve"> </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006"/>
        <w:gridCol w:w="1397"/>
        <w:gridCol w:w="1286"/>
        <w:gridCol w:w="2373"/>
        <w:gridCol w:w="1276"/>
        <w:gridCol w:w="1443"/>
      </w:tblGrid>
      <w:tr w:rsidR="00C121FC" w:rsidTr="00056E44">
        <w:trPr>
          <w:trHeight w:val="514"/>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Ročník</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Počet žáků</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Průměrný</w:t>
            </w:r>
          </w:p>
          <w:p w:rsidR="00C121FC" w:rsidRDefault="00C121FC">
            <w:pPr>
              <w:spacing w:line="276" w:lineRule="auto"/>
              <w:ind w:left="283" w:hanging="283"/>
              <w:jc w:val="center"/>
              <w:rPr>
                <w:lang w:eastAsia="en-US"/>
              </w:rPr>
            </w:pPr>
            <w:r>
              <w:rPr>
                <w:lang w:eastAsia="en-US"/>
              </w:rPr>
              <w:t>prospěch</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Prospělo s vyznamenáním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Prospělo</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Neprospělo</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1.</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39</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1,005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39</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0</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0</w:t>
            </w:r>
          </w:p>
        </w:tc>
      </w:tr>
      <w:tr w:rsidR="00C121FC" w:rsidTr="00056E44">
        <w:trPr>
          <w:trHeight w:val="266"/>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2.</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38</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1,045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35</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2</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3.</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45</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1,185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38</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color w:val="FF0000"/>
                <w:lang w:eastAsia="en-US"/>
              </w:rPr>
            </w:pPr>
            <w:r w:rsidRPr="000436C6">
              <w:rPr>
                <w:lang w:eastAsia="en-US"/>
              </w:rPr>
              <w:t>7</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color w:val="FF0000"/>
                <w:lang w:eastAsia="en-US"/>
              </w:rPr>
            </w:pPr>
            <w:r w:rsidRPr="000436C6">
              <w:rPr>
                <w:lang w:eastAsia="en-US"/>
              </w:rPr>
              <w:t>0</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4.</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48</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1,190</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41</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7</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0</w:t>
            </w:r>
          </w:p>
        </w:tc>
      </w:tr>
      <w:tr w:rsidR="00C121FC" w:rsidTr="00056E44">
        <w:trPr>
          <w:trHeight w:val="266"/>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5.</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50</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1,195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40</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10</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0</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6.</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51</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1,420</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33</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18</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0</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7.</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44</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1,570</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24</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20</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0</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8.</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50</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55760">
            <w:pPr>
              <w:spacing w:line="276" w:lineRule="auto"/>
              <w:ind w:left="283" w:hanging="283"/>
              <w:jc w:val="center"/>
              <w:rPr>
                <w:lang w:eastAsia="en-US"/>
              </w:rPr>
            </w:pPr>
            <w:r>
              <w:rPr>
                <w:lang w:eastAsia="en-US"/>
              </w:rPr>
              <w:t>1,715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20</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30</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0436C6">
            <w:pPr>
              <w:spacing w:line="276" w:lineRule="auto"/>
              <w:ind w:left="283" w:hanging="283"/>
              <w:jc w:val="center"/>
              <w:rPr>
                <w:lang w:eastAsia="en-US"/>
              </w:rPr>
            </w:pPr>
            <w:r>
              <w:rPr>
                <w:lang w:eastAsia="en-US"/>
              </w:rPr>
              <w:t>0</w:t>
            </w:r>
          </w:p>
        </w:tc>
      </w:tr>
      <w:tr w:rsidR="00C121FC" w:rsidTr="00056E44">
        <w:trPr>
          <w:trHeight w:val="266"/>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9.</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55760">
            <w:pPr>
              <w:spacing w:line="276" w:lineRule="auto"/>
              <w:ind w:left="283" w:hanging="283"/>
              <w:jc w:val="center"/>
              <w:rPr>
                <w:lang w:eastAsia="en-US"/>
              </w:rPr>
            </w:pPr>
            <w:r>
              <w:rPr>
                <w:lang w:eastAsia="en-US"/>
              </w:rPr>
              <w:t>51</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55760">
            <w:pPr>
              <w:spacing w:line="276" w:lineRule="auto"/>
              <w:ind w:left="283" w:hanging="283"/>
              <w:jc w:val="center"/>
              <w:rPr>
                <w:lang w:eastAsia="en-US"/>
              </w:rPr>
            </w:pPr>
            <w:r>
              <w:rPr>
                <w:lang w:eastAsia="en-US"/>
              </w:rPr>
              <w:t>1,670</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55760">
            <w:pPr>
              <w:spacing w:line="276" w:lineRule="auto"/>
              <w:ind w:left="283" w:hanging="283"/>
              <w:jc w:val="center"/>
              <w:rPr>
                <w:lang w:eastAsia="en-US"/>
              </w:rPr>
            </w:pPr>
            <w:r>
              <w:rPr>
                <w:lang w:eastAsia="en-US"/>
              </w:rPr>
              <w:t>20</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55760">
            <w:pPr>
              <w:spacing w:line="276" w:lineRule="auto"/>
              <w:ind w:left="283" w:hanging="283"/>
              <w:jc w:val="center"/>
              <w:rPr>
                <w:lang w:eastAsia="en-US"/>
              </w:rPr>
            </w:pPr>
            <w:r>
              <w:rPr>
                <w:lang w:eastAsia="en-US"/>
              </w:rPr>
              <w:t>31</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55760">
            <w:pPr>
              <w:spacing w:line="276" w:lineRule="auto"/>
              <w:ind w:left="283" w:hanging="283"/>
              <w:jc w:val="center"/>
              <w:rPr>
                <w:lang w:eastAsia="en-US"/>
              </w:rPr>
            </w:pPr>
            <w:r>
              <w:rPr>
                <w:lang w:eastAsia="en-US"/>
              </w:rPr>
              <w:t>0</w:t>
            </w:r>
          </w:p>
        </w:tc>
      </w:tr>
    </w:tbl>
    <w:p w:rsidR="00C121FC" w:rsidRDefault="00C121FC" w:rsidP="00970E39"/>
    <w:p w:rsidR="00DE26C3" w:rsidRPr="00DE26C3" w:rsidRDefault="00DE26C3" w:rsidP="00970E39"/>
    <w:p w:rsidR="00C121FC" w:rsidRPr="00481C37" w:rsidRDefault="00C121FC" w:rsidP="00481C37">
      <w:pPr>
        <w:rPr>
          <w:b/>
        </w:rPr>
      </w:pPr>
      <w:r w:rsidRPr="00481C37">
        <w:rPr>
          <w:b/>
        </w:rPr>
        <w:t>Snížený stupeň z chování</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3626"/>
        <w:gridCol w:w="3626"/>
      </w:tblGrid>
      <w:tr w:rsidR="00C121FC" w:rsidTr="00056E44">
        <w:trPr>
          <w:trHeight w:val="321"/>
        </w:trPr>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jc w:val="center"/>
              <w:rPr>
                <w:lang w:eastAsia="en-US"/>
              </w:rPr>
            </w:pPr>
            <w:r>
              <w:rPr>
                <w:lang w:eastAsia="en-US"/>
              </w:rPr>
              <w:t>Stupeň chování</w:t>
            </w:r>
          </w:p>
        </w:tc>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jc w:val="center"/>
              <w:rPr>
                <w:lang w:eastAsia="en-US"/>
              </w:rPr>
            </w:pPr>
            <w:r>
              <w:rPr>
                <w:lang w:eastAsia="en-US"/>
              </w:rPr>
              <w:t>Počet žáků</w:t>
            </w:r>
          </w:p>
        </w:tc>
      </w:tr>
      <w:tr w:rsidR="00C121FC" w:rsidTr="00056E44">
        <w:trPr>
          <w:trHeight w:val="331"/>
        </w:trPr>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jc w:val="center"/>
              <w:rPr>
                <w:b/>
                <w:lang w:eastAsia="en-US"/>
              </w:rPr>
            </w:pPr>
            <w:r>
              <w:rPr>
                <w:b/>
                <w:lang w:eastAsia="en-US"/>
              </w:rPr>
              <w:t>2</w:t>
            </w:r>
          </w:p>
        </w:tc>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855760">
            <w:pPr>
              <w:spacing w:line="276" w:lineRule="auto"/>
              <w:jc w:val="center"/>
              <w:rPr>
                <w:lang w:eastAsia="en-US"/>
              </w:rPr>
            </w:pPr>
            <w:r>
              <w:rPr>
                <w:lang w:eastAsia="en-US"/>
              </w:rPr>
              <w:t>0</w:t>
            </w:r>
          </w:p>
        </w:tc>
      </w:tr>
      <w:tr w:rsidR="00C121FC" w:rsidTr="00056E44">
        <w:trPr>
          <w:trHeight w:val="331"/>
        </w:trPr>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jc w:val="center"/>
              <w:rPr>
                <w:b/>
                <w:lang w:eastAsia="en-US"/>
              </w:rPr>
            </w:pPr>
            <w:r>
              <w:rPr>
                <w:b/>
                <w:lang w:eastAsia="en-US"/>
              </w:rPr>
              <w:t>3</w:t>
            </w:r>
          </w:p>
        </w:tc>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3F043B">
            <w:pPr>
              <w:spacing w:line="276" w:lineRule="auto"/>
              <w:jc w:val="center"/>
              <w:rPr>
                <w:lang w:eastAsia="en-US"/>
              </w:rPr>
            </w:pPr>
            <w:r>
              <w:rPr>
                <w:lang w:eastAsia="en-US"/>
              </w:rPr>
              <w:t>0</w:t>
            </w:r>
          </w:p>
        </w:tc>
      </w:tr>
    </w:tbl>
    <w:p w:rsidR="00C121FC" w:rsidRDefault="00C121FC" w:rsidP="00970E39"/>
    <w:p w:rsidR="00C121FC" w:rsidRDefault="00C121FC" w:rsidP="00970E39"/>
    <w:p w:rsidR="00C121FC" w:rsidRPr="00481C37" w:rsidRDefault="003F043B" w:rsidP="00481C37">
      <w:pPr>
        <w:rPr>
          <w:b/>
        </w:rPr>
      </w:pPr>
      <w:r w:rsidRPr="00481C37">
        <w:rPr>
          <w:b/>
        </w:rPr>
        <w:t>Počet absolventů ZŠ</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3652"/>
        <w:gridCol w:w="3656"/>
      </w:tblGrid>
      <w:tr w:rsidR="00C121FC" w:rsidTr="00056E44">
        <w:trPr>
          <w:trHeight w:val="317"/>
        </w:trPr>
        <w:tc>
          <w:tcPr>
            <w:tcW w:w="365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Ročník</w:t>
            </w:r>
          </w:p>
        </w:tc>
        <w:tc>
          <w:tcPr>
            <w:tcW w:w="365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rsidP="00056E44">
            <w:pPr>
              <w:spacing w:line="276" w:lineRule="auto"/>
              <w:jc w:val="center"/>
              <w:rPr>
                <w:lang w:eastAsia="en-US"/>
              </w:rPr>
            </w:pPr>
            <w:r>
              <w:rPr>
                <w:lang w:eastAsia="en-US"/>
              </w:rPr>
              <w:t>Počet žáků</w:t>
            </w:r>
          </w:p>
        </w:tc>
      </w:tr>
      <w:tr w:rsidR="00C121FC" w:rsidTr="00056E44">
        <w:tc>
          <w:tcPr>
            <w:tcW w:w="365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9.ročník</w:t>
            </w:r>
          </w:p>
        </w:tc>
        <w:tc>
          <w:tcPr>
            <w:tcW w:w="365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855760">
            <w:pPr>
              <w:spacing w:line="276" w:lineRule="auto"/>
              <w:jc w:val="center"/>
              <w:rPr>
                <w:lang w:eastAsia="en-US"/>
              </w:rPr>
            </w:pPr>
            <w:r>
              <w:rPr>
                <w:lang w:eastAsia="en-US"/>
              </w:rPr>
              <w:t>51</w:t>
            </w:r>
          </w:p>
        </w:tc>
      </w:tr>
      <w:tr w:rsidR="00C121FC" w:rsidTr="00056E44">
        <w:tc>
          <w:tcPr>
            <w:tcW w:w="365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nižší ročník</w:t>
            </w:r>
          </w:p>
        </w:tc>
        <w:tc>
          <w:tcPr>
            <w:tcW w:w="365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766456">
            <w:pPr>
              <w:spacing w:line="276" w:lineRule="auto"/>
              <w:jc w:val="center"/>
              <w:rPr>
                <w:lang w:eastAsia="en-US"/>
              </w:rPr>
            </w:pPr>
            <w:r>
              <w:rPr>
                <w:lang w:eastAsia="en-US"/>
              </w:rPr>
              <w:t>12</w:t>
            </w:r>
          </w:p>
        </w:tc>
      </w:tr>
      <w:tr w:rsidR="00C121FC" w:rsidTr="00056E44">
        <w:tc>
          <w:tcPr>
            <w:tcW w:w="365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766456" w:rsidRDefault="00C121FC">
            <w:pPr>
              <w:spacing w:line="276" w:lineRule="auto"/>
              <w:rPr>
                <w:b/>
                <w:lang w:eastAsia="en-US"/>
              </w:rPr>
            </w:pPr>
            <w:r w:rsidRPr="00766456">
              <w:rPr>
                <w:b/>
                <w:lang w:eastAsia="en-US"/>
              </w:rPr>
              <w:t>Celkem</w:t>
            </w:r>
          </w:p>
        </w:tc>
        <w:tc>
          <w:tcPr>
            <w:tcW w:w="365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766456" w:rsidRDefault="00766456">
            <w:pPr>
              <w:spacing w:line="276" w:lineRule="auto"/>
              <w:jc w:val="center"/>
              <w:rPr>
                <w:b/>
                <w:lang w:eastAsia="en-US"/>
              </w:rPr>
            </w:pPr>
            <w:r w:rsidRPr="00766456">
              <w:rPr>
                <w:b/>
                <w:lang w:eastAsia="en-US"/>
              </w:rPr>
              <w:t>63</w:t>
            </w:r>
          </w:p>
        </w:tc>
      </w:tr>
    </w:tbl>
    <w:p w:rsidR="00C121FC" w:rsidRDefault="00C121FC" w:rsidP="00970E39"/>
    <w:p w:rsidR="00C121FC" w:rsidRDefault="00C121FC" w:rsidP="00970E39"/>
    <w:p w:rsidR="00C121FC" w:rsidRDefault="00C121FC" w:rsidP="00970E39"/>
    <w:p w:rsidR="00C121FC" w:rsidRDefault="00C121FC" w:rsidP="00970E39"/>
    <w:p w:rsidR="00C121FC" w:rsidRDefault="00C121FC" w:rsidP="00970E39"/>
    <w:p w:rsidR="00C121FC" w:rsidRDefault="00C121FC" w:rsidP="00970E39"/>
    <w:p w:rsidR="00C121FC" w:rsidRDefault="00C121FC" w:rsidP="00970E39"/>
    <w:p w:rsidR="00C121FC" w:rsidRDefault="00C121FC" w:rsidP="00970E39"/>
    <w:p w:rsidR="00056E44" w:rsidRDefault="00056E44" w:rsidP="00970E39"/>
    <w:p w:rsidR="00056E44" w:rsidRDefault="00056E44" w:rsidP="00970E39"/>
    <w:p w:rsidR="00056E44" w:rsidRDefault="00056E44" w:rsidP="00970E39"/>
    <w:p w:rsidR="00970E39" w:rsidRDefault="00970E39" w:rsidP="00970E39"/>
    <w:p w:rsidR="00056E44" w:rsidRDefault="00056E44" w:rsidP="00970E39"/>
    <w:p w:rsidR="00C121FC" w:rsidRPr="000D7169" w:rsidRDefault="00C121FC" w:rsidP="00970E39">
      <w:pPr>
        <w:pStyle w:val="Nadpis2"/>
      </w:pPr>
      <w:r>
        <w:t>Část IV.</w:t>
      </w:r>
    </w:p>
    <w:p w:rsidR="00C121FC" w:rsidRDefault="00C121FC" w:rsidP="00C121FC"/>
    <w:p w:rsidR="00C121FC" w:rsidRDefault="00C121FC" w:rsidP="00C121FC">
      <w:pPr>
        <w:pStyle w:val="Nadpis3"/>
        <w:rPr>
          <w:rFonts w:cs="Times New Roman"/>
        </w:rPr>
      </w:pPr>
      <w:r>
        <w:rPr>
          <w:rFonts w:cs="Times New Roman"/>
        </w:rPr>
        <w:t>Rozhodnutí ředitele</w:t>
      </w:r>
    </w:p>
    <w:p w:rsidR="00C121FC" w:rsidRDefault="00C121FC" w:rsidP="00C121FC"/>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602"/>
        <w:gridCol w:w="1985"/>
        <w:gridCol w:w="1668"/>
      </w:tblGrid>
      <w:tr w:rsidR="00C121FC" w:rsidTr="00056E44">
        <w:tc>
          <w:tcPr>
            <w:tcW w:w="559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Rozhodnutí ředitele</w:t>
            </w:r>
          </w:p>
        </w:tc>
        <w:tc>
          <w:tcPr>
            <w:tcW w:w="1984"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jc w:val="center"/>
              <w:rPr>
                <w:lang w:eastAsia="en-US"/>
              </w:rPr>
            </w:pPr>
            <w:r>
              <w:rPr>
                <w:lang w:eastAsia="en-US"/>
              </w:rPr>
              <w:t>Počet</w:t>
            </w:r>
          </w:p>
        </w:tc>
        <w:tc>
          <w:tcPr>
            <w:tcW w:w="1667"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Počet odvolání</w:t>
            </w:r>
          </w:p>
        </w:tc>
      </w:tr>
      <w:tr w:rsidR="00C121FC" w:rsidTr="00056E44">
        <w:tc>
          <w:tcPr>
            <w:tcW w:w="559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 xml:space="preserve">O odkladu povinné školní docházky </w:t>
            </w:r>
          </w:p>
        </w:tc>
        <w:tc>
          <w:tcPr>
            <w:tcW w:w="1984"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0A3248">
            <w:pPr>
              <w:spacing w:line="276" w:lineRule="auto"/>
              <w:jc w:val="center"/>
              <w:rPr>
                <w:lang w:eastAsia="en-US"/>
              </w:rPr>
            </w:pPr>
            <w:r>
              <w:rPr>
                <w:lang w:eastAsia="en-US"/>
              </w:rPr>
              <w:t>11</w:t>
            </w:r>
          </w:p>
        </w:tc>
        <w:tc>
          <w:tcPr>
            <w:tcW w:w="1667"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jc w:val="center"/>
              <w:rPr>
                <w:lang w:eastAsia="en-US"/>
              </w:rPr>
            </w:pPr>
            <w:r>
              <w:rPr>
                <w:lang w:eastAsia="en-US"/>
              </w:rPr>
              <w:t>0</w:t>
            </w:r>
          </w:p>
        </w:tc>
      </w:tr>
      <w:tr w:rsidR="00C121FC" w:rsidTr="00056E44">
        <w:tc>
          <w:tcPr>
            <w:tcW w:w="559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 xml:space="preserve">O dodatečném odložení povinné školní docházky </w:t>
            </w:r>
          </w:p>
        </w:tc>
        <w:tc>
          <w:tcPr>
            <w:tcW w:w="1984"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0658A6">
            <w:pPr>
              <w:spacing w:line="276" w:lineRule="auto"/>
              <w:jc w:val="center"/>
              <w:rPr>
                <w:lang w:eastAsia="en-US"/>
              </w:rPr>
            </w:pPr>
            <w:r>
              <w:rPr>
                <w:lang w:eastAsia="en-US"/>
              </w:rPr>
              <w:t>0</w:t>
            </w:r>
          </w:p>
        </w:tc>
        <w:tc>
          <w:tcPr>
            <w:tcW w:w="1667"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jc w:val="center"/>
              <w:rPr>
                <w:lang w:eastAsia="en-US"/>
              </w:rPr>
            </w:pPr>
            <w:r>
              <w:rPr>
                <w:lang w:eastAsia="en-US"/>
              </w:rPr>
              <w:t>0</w:t>
            </w:r>
          </w:p>
        </w:tc>
      </w:tr>
    </w:tbl>
    <w:p w:rsidR="00C121FC" w:rsidRDefault="00C121FC" w:rsidP="00C121FC"/>
    <w:p w:rsidR="00C121FC" w:rsidRDefault="00C121FC" w:rsidP="00C121FC"/>
    <w:p w:rsidR="00C121FC" w:rsidRDefault="00C121FC"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B29FA" w:rsidRDefault="00CB29FA" w:rsidP="00CB29FA"/>
    <w:p w:rsidR="00C121FC" w:rsidRDefault="00C121FC" w:rsidP="00C121FC">
      <w:pPr>
        <w:pStyle w:val="Nadpis2"/>
      </w:pPr>
      <w:r>
        <w:lastRenderedPageBreak/>
        <w:t>Část V.</w:t>
      </w:r>
    </w:p>
    <w:p w:rsidR="00C121FC" w:rsidRDefault="00C121FC" w:rsidP="00C121FC"/>
    <w:p w:rsidR="00C121FC" w:rsidRPr="00481C37" w:rsidRDefault="00C121FC" w:rsidP="00481C37">
      <w:pPr>
        <w:pStyle w:val="Nadpis3"/>
      </w:pPr>
      <w:r w:rsidRPr="00481C37">
        <w:t>Další údaje o škole</w:t>
      </w:r>
    </w:p>
    <w:p w:rsidR="00C121FC" w:rsidRDefault="00C121FC" w:rsidP="00C121FC">
      <w:pPr>
        <w:pStyle w:val="Bezmezer"/>
        <w:rPr>
          <w:rFonts w:ascii="Times New Roman" w:hAnsi="Times New Roman" w:cs="Times New Roman"/>
          <w:b/>
          <w:sz w:val="24"/>
          <w:szCs w:val="24"/>
        </w:rPr>
      </w:pPr>
    </w:p>
    <w:p w:rsidR="004E2478" w:rsidRPr="00970E39" w:rsidRDefault="004E2478" w:rsidP="00970E39">
      <w:pPr>
        <w:pStyle w:val="Nadpis4"/>
        <w:rPr>
          <w:sz w:val="24"/>
          <w:szCs w:val="24"/>
        </w:rPr>
      </w:pPr>
      <w:r w:rsidRPr="00970E39">
        <w:rPr>
          <w:sz w:val="24"/>
          <w:szCs w:val="24"/>
        </w:rPr>
        <w:t>Zpráva o činnosti ŠD ve školním roce 2019/2020</w:t>
      </w:r>
    </w:p>
    <w:p w:rsidR="004E2478" w:rsidRDefault="004E2478" w:rsidP="004E2478">
      <w:pPr>
        <w:pStyle w:val="Bezmezer"/>
        <w:rPr>
          <w:rFonts w:ascii="Times New Roman" w:hAnsi="Times New Roman" w:cs="Times New Roman"/>
          <w:b/>
          <w:sz w:val="24"/>
          <w:szCs w:val="24"/>
        </w:rPr>
      </w:pPr>
    </w:p>
    <w:p w:rsidR="004E2478" w:rsidRDefault="004E2478" w:rsidP="00550209">
      <w:pPr>
        <w:pStyle w:val="Bezmezer"/>
        <w:jc w:val="both"/>
        <w:rPr>
          <w:rFonts w:ascii="Times New Roman" w:hAnsi="Times New Roman" w:cs="Times New Roman"/>
          <w:sz w:val="24"/>
          <w:szCs w:val="24"/>
        </w:rPr>
      </w:pPr>
      <w:r>
        <w:rPr>
          <w:rFonts w:ascii="Times New Roman" w:hAnsi="Times New Roman" w:cs="Times New Roman"/>
          <w:sz w:val="24"/>
          <w:szCs w:val="24"/>
        </w:rPr>
        <w:t xml:space="preserve">V tomto školním roce družinu navštěvovalo 86 žáků, kteří byli rozděleni do čtyř oddělení. Pravidelné činnosti a celodružinové akce jsme vzhledem k počtu dětí prováděli ve dvou skupinách. </w:t>
      </w:r>
    </w:p>
    <w:p w:rsidR="004E2478" w:rsidRDefault="004E2478" w:rsidP="004E2478">
      <w:pPr>
        <w:pStyle w:val="Bezmezer"/>
        <w:rPr>
          <w:rFonts w:ascii="Times New Roman" w:hAnsi="Times New Roman" w:cs="Times New Roman"/>
          <w:sz w:val="24"/>
          <w:szCs w:val="24"/>
        </w:rPr>
      </w:pPr>
    </w:p>
    <w:p w:rsidR="004E2478" w:rsidRDefault="004E2478" w:rsidP="004E2478">
      <w:pPr>
        <w:pStyle w:val="Bezmezer"/>
        <w:rPr>
          <w:rFonts w:ascii="Times New Roman" w:hAnsi="Times New Roman" w:cs="Times New Roman"/>
          <w:sz w:val="24"/>
          <w:szCs w:val="24"/>
          <w:u w:val="single"/>
        </w:rPr>
      </w:pPr>
      <w:r>
        <w:rPr>
          <w:rFonts w:ascii="Times New Roman" w:hAnsi="Times New Roman" w:cs="Times New Roman"/>
          <w:sz w:val="24"/>
          <w:szCs w:val="24"/>
          <w:u w:val="single"/>
        </w:rPr>
        <w:t>Pravidelné činnosti :</w:t>
      </w:r>
    </w:p>
    <w:p w:rsidR="004E2478" w:rsidRDefault="004E2478" w:rsidP="004E2478">
      <w:pPr>
        <w:pStyle w:val="Bezmezer"/>
        <w:rPr>
          <w:rFonts w:ascii="Times New Roman" w:hAnsi="Times New Roman" w:cs="Times New Roman"/>
          <w:sz w:val="24"/>
          <w:szCs w:val="24"/>
          <w:u w:val="single"/>
        </w:rPr>
      </w:pPr>
    </w:p>
    <w:p w:rsidR="004E2478" w:rsidRDefault="004E2478" w:rsidP="004E2478">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ŠD I. +II.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ŠD III. + IV.</w:t>
      </w:r>
    </w:p>
    <w:p w:rsidR="004E2478" w:rsidRDefault="004E2478" w:rsidP="004E2478">
      <w:pPr>
        <w:pStyle w:val="Bezmezer"/>
        <w:rPr>
          <w:rFonts w:ascii="Times New Roman" w:hAnsi="Times New Roman" w:cs="Times New Roman"/>
          <w:sz w:val="24"/>
          <w:szCs w:val="24"/>
        </w:rPr>
      </w:pPr>
      <w:r>
        <w:rPr>
          <w:rFonts w:ascii="Times New Roman" w:hAnsi="Times New Roman" w:cs="Times New Roman"/>
          <w:sz w:val="24"/>
          <w:szCs w:val="24"/>
        </w:rPr>
        <w:t>pondělí</w:t>
      </w:r>
      <w:r>
        <w:rPr>
          <w:rFonts w:ascii="Times New Roman" w:hAnsi="Times New Roman" w:cs="Times New Roman"/>
          <w:sz w:val="24"/>
          <w:szCs w:val="24"/>
        </w:rPr>
        <w:tab/>
        <w:t>tělovýchovná  (tělocvična)</w:t>
      </w:r>
      <w:r>
        <w:rPr>
          <w:rFonts w:ascii="Times New Roman" w:hAnsi="Times New Roman" w:cs="Times New Roman"/>
          <w:sz w:val="24"/>
          <w:szCs w:val="24"/>
        </w:rPr>
        <w:tab/>
      </w:r>
      <w:r>
        <w:rPr>
          <w:rFonts w:ascii="Times New Roman" w:hAnsi="Times New Roman" w:cs="Times New Roman"/>
          <w:sz w:val="24"/>
          <w:szCs w:val="24"/>
        </w:rPr>
        <w:tab/>
        <w:t>výtvarná a pracovní</w:t>
      </w:r>
    </w:p>
    <w:p w:rsidR="004E2478" w:rsidRDefault="004E2478" w:rsidP="004E2478">
      <w:pPr>
        <w:pStyle w:val="Bezmezer"/>
        <w:rPr>
          <w:rFonts w:ascii="Times New Roman" w:hAnsi="Times New Roman" w:cs="Times New Roman"/>
          <w:sz w:val="24"/>
          <w:szCs w:val="24"/>
        </w:rPr>
      </w:pPr>
      <w:r>
        <w:rPr>
          <w:rFonts w:ascii="Times New Roman" w:hAnsi="Times New Roman" w:cs="Times New Roman"/>
          <w:sz w:val="24"/>
          <w:szCs w:val="24"/>
        </w:rPr>
        <w:t xml:space="preserve">úterý </w:t>
      </w:r>
      <w:r>
        <w:rPr>
          <w:rFonts w:ascii="Times New Roman" w:hAnsi="Times New Roman" w:cs="Times New Roman"/>
          <w:sz w:val="24"/>
          <w:szCs w:val="24"/>
        </w:rPr>
        <w:tab/>
      </w:r>
      <w:r>
        <w:rPr>
          <w:rFonts w:ascii="Times New Roman" w:hAnsi="Times New Roman" w:cs="Times New Roman"/>
          <w:sz w:val="24"/>
          <w:szCs w:val="24"/>
        </w:rPr>
        <w:tab/>
        <w:t>přírodovědná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přírodovědná</w:t>
      </w:r>
    </w:p>
    <w:p w:rsidR="004E2478" w:rsidRDefault="004E2478" w:rsidP="004E2478">
      <w:pPr>
        <w:pStyle w:val="Bezmezer"/>
        <w:rPr>
          <w:rFonts w:ascii="Times New Roman" w:hAnsi="Times New Roman" w:cs="Times New Roman"/>
          <w:sz w:val="24"/>
          <w:szCs w:val="24"/>
        </w:rPr>
      </w:pPr>
      <w:r>
        <w:rPr>
          <w:rFonts w:ascii="Times New Roman" w:hAnsi="Times New Roman" w:cs="Times New Roman"/>
          <w:sz w:val="24"/>
          <w:szCs w:val="24"/>
        </w:rPr>
        <w:t xml:space="preserve">středa </w:t>
      </w:r>
      <w:r>
        <w:rPr>
          <w:rFonts w:ascii="Times New Roman" w:hAnsi="Times New Roman" w:cs="Times New Roman"/>
          <w:sz w:val="24"/>
          <w:szCs w:val="24"/>
        </w:rPr>
        <w:tab/>
        <w:t xml:space="preserve">tělovýchovná  (plavecký bazén) </w:t>
      </w:r>
      <w:r>
        <w:rPr>
          <w:rFonts w:ascii="Times New Roman" w:hAnsi="Times New Roman" w:cs="Times New Roman"/>
          <w:sz w:val="24"/>
          <w:szCs w:val="24"/>
        </w:rPr>
        <w:tab/>
        <w:t>tělovýchovná (tělocvična)</w:t>
      </w:r>
    </w:p>
    <w:p w:rsidR="004E2478" w:rsidRDefault="004E2478" w:rsidP="004E2478">
      <w:pPr>
        <w:pStyle w:val="Bezmezer"/>
        <w:rPr>
          <w:rFonts w:ascii="Times New Roman" w:hAnsi="Times New Roman" w:cs="Times New Roman"/>
          <w:sz w:val="24"/>
          <w:szCs w:val="24"/>
        </w:rPr>
      </w:pPr>
      <w:r>
        <w:rPr>
          <w:rFonts w:ascii="Times New Roman" w:hAnsi="Times New Roman" w:cs="Times New Roman"/>
          <w:sz w:val="24"/>
          <w:szCs w:val="24"/>
        </w:rPr>
        <w:t>čtvrtek</w:t>
      </w:r>
      <w:r>
        <w:rPr>
          <w:rFonts w:ascii="Times New Roman" w:hAnsi="Times New Roman" w:cs="Times New Roman"/>
          <w:sz w:val="24"/>
          <w:szCs w:val="24"/>
        </w:rPr>
        <w:tab/>
      </w:r>
      <w:r>
        <w:rPr>
          <w:rFonts w:ascii="Times New Roman" w:hAnsi="Times New Roman" w:cs="Times New Roman"/>
          <w:sz w:val="24"/>
          <w:szCs w:val="24"/>
        </w:rPr>
        <w:tab/>
        <w:t>hudební a dramatická</w:t>
      </w:r>
      <w:r>
        <w:rPr>
          <w:rFonts w:ascii="Times New Roman" w:hAnsi="Times New Roman" w:cs="Times New Roman"/>
          <w:sz w:val="24"/>
          <w:szCs w:val="24"/>
        </w:rPr>
        <w:tab/>
      </w:r>
      <w:r>
        <w:rPr>
          <w:rFonts w:ascii="Times New Roman" w:hAnsi="Times New Roman" w:cs="Times New Roman"/>
          <w:sz w:val="24"/>
          <w:szCs w:val="24"/>
        </w:rPr>
        <w:tab/>
        <w:t xml:space="preserve">tělovýchovná (bazén)        </w:t>
      </w:r>
    </w:p>
    <w:p w:rsidR="004E2478" w:rsidRDefault="004E2478" w:rsidP="004E2478">
      <w:pPr>
        <w:pStyle w:val="Bezmezer"/>
        <w:rPr>
          <w:rFonts w:ascii="Times New Roman" w:hAnsi="Times New Roman" w:cs="Times New Roman"/>
          <w:sz w:val="24"/>
          <w:szCs w:val="24"/>
        </w:rPr>
      </w:pPr>
      <w:r>
        <w:rPr>
          <w:rFonts w:ascii="Times New Roman" w:hAnsi="Times New Roman" w:cs="Times New Roman"/>
          <w:sz w:val="24"/>
          <w:szCs w:val="24"/>
        </w:rPr>
        <w:t>pátek</w:t>
      </w:r>
      <w:r>
        <w:rPr>
          <w:rFonts w:ascii="Times New Roman" w:hAnsi="Times New Roman" w:cs="Times New Roman"/>
          <w:sz w:val="24"/>
          <w:szCs w:val="24"/>
        </w:rPr>
        <w:tab/>
      </w:r>
      <w:r>
        <w:rPr>
          <w:rFonts w:ascii="Times New Roman" w:hAnsi="Times New Roman" w:cs="Times New Roman"/>
          <w:sz w:val="24"/>
          <w:szCs w:val="24"/>
        </w:rPr>
        <w:tab/>
        <w:t>výtvarná a pracovní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hudební a dramatická</w:t>
      </w:r>
      <w:r>
        <w:rPr>
          <w:rFonts w:ascii="Times New Roman" w:hAnsi="Times New Roman" w:cs="Times New Roman"/>
          <w:sz w:val="24"/>
          <w:szCs w:val="24"/>
        </w:rPr>
        <w:tab/>
      </w:r>
    </w:p>
    <w:p w:rsidR="004E2478" w:rsidRDefault="004E2478" w:rsidP="00481C37"/>
    <w:p w:rsidR="004E2478" w:rsidRPr="00481C37" w:rsidRDefault="004E2478" w:rsidP="00550209">
      <w:pPr>
        <w:pStyle w:val="Normlnweb"/>
        <w:spacing w:before="0" w:beforeAutospacing="0" w:after="0" w:afterAutospacing="0"/>
        <w:jc w:val="both"/>
        <w:rPr>
          <w:rFonts w:eastAsiaTheme="minorEastAsia"/>
          <w:bCs/>
        </w:rPr>
      </w:pPr>
      <w:r w:rsidRPr="00481C37">
        <w:rPr>
          <w:rFonts w:eastAsiaTheme="minorEastAsia"/>
          <w:b/>
          <w:bCs/>
        </w:rPr>
        <w:t>Před ŠD bylo vybudováno nové hřiště vybavené houpacím hnízdem, balančním můstkem a hrazdičkami. Na chodníky byly nakresleny hry.</w:t>
      </w:r>
      <w:r w:rsidRPr="00481C37">
        <w:rPr>
          <w:rFonts w:eastAsiaTheme="minorEastAsia"/>
          <w:bCs/>
        </w:rPr>
        <w:t xml:space="preserve"> Zde jsme trávili čas po hlavní činnosti.</w:t>
      </w:r>
    </w:p>
    <w:p w:rsidR="004E2478" w:rsidRDefault="004E2478" w:rsidP="004E2478">
      <w:pPr>
        <w:pStyle w:val="Normlnweb"/>
        <w:shd w:val="clear" w:color="auto" w:fill="FFFFFF"/>
        <w:spacing w:before="0" w:beforeAutospacing="0" w:after="0" w:afterAutospacing="0"/>
        <w:rPr>
          <w:rStyle w:val="Siln"/>
        </w:rPr>
      </w:pPr>
    </w:p>
    <w:p w:rsidR="004E2478" w:rsidRPr="00481C37" w:rsidRDefault="004E2478" w:rsidP="00481C37">
      <w:pPr>
        <w:pStyle w:val="Nadpis4"/>
        <w:rPr>
          <w:rStyle w:val="Siln"/>
          <w:b/>
          <w:sz w:val="24"/>
          <w:szCs w:val="24"/>
          <w:u w:val="single"/>
        </w:rPr>
      </w:pPr>
      <w:r w:rsidRPr="00481C37">
        <w:rPr>
          <w:rStyle w:val="Siln"/>
          <w:b/>
          <w:sz w:val="24"/>
          <w:szCs w:val="24"/>
          <w:u w:val="single"/>
        </w:rPr>
        <w:t>Celodružinové akce</w:t>
      </w:r>
    </w:p>
    <w:p w:rsidR="004E2478" w:rsidRPr="00481C37" w:rsidRDefault="004E2478" w:rsidP="004E2478">
      <w:pPr>
        <w:pStyle w:val="Normlnweb"/>
        <w:shd w:val="clear" w:color="auto" w:fill="FFFFFF"/>
        <w:spacing w:before="0" w:beforeAutospacing="0" w:after="0" w:afterAutospacing="0"/>
        <w:rPr>
          <w:rStyle w:val="Siln"/>
        </w:rPr>
      </w:pPr>
    </w:p>
    <w:p w:rsidR="004E2478" w:rsidRPr="00481C37" w:rsidRDefault="004E2478" w:rsidP="00481C37">
      <w:pPr>
        <w:pStyle w:val="Nadpis5"/>
      </w:pPr>
      <w:r w:rsidRPr="00481C37">
        <w:rPr>
          <w:rStyle w:val="Siln"/>
          <w:color w:val="auto"/>
        </w:rPr>
        <w:t>CESTA ZA KOUZELNOU JABLONÍ</w:t>
      </w:r>
    </w:p>
    <w:p w:rsidR="004E2478" w:rsidRPr="00481C37" w:rsidRDefault="004E2478" w:rsidP="00550209">
      <w:pPr>
        <w:pStyle w:val="Normlnweb"/>
        <w:shd w:val="clear" w:color="auto" w:fill="FFFFFF"/>
        <w:spacing w:before="0" w:beforeAutospacing="0" w:after="0" w:afterAutospacing="0"/>
        <w:jc w:val="both"/>
        <w:rPr>
          <w:b/>
        </w:rPr>
      </w:pPr>
      <w:r w:rsidRPr="00481C37">
        <w:rPr>
          <w:rStyle w:val="Siln"/>
          <w:b w:val="0"/>
        </w:rPr>
        <w:t>Start naší cesty byl jako vždy před školou. Šipky nás vedly k úkolům, které jsme  museli splnit, abychom mohli pokračovat. Nejvíce se nám líbilo přeskakování jablíček a přetahovaní. Nejtěžším úkolem bylo řazení podle velikosti, protože je nás v družině téměř devadesát.</w:t>
      </w:r>
    </w:p>
    <w:p w:rsidR="004E2478" w:rsidRPr="00481C37" w:rsidRDefault="004E2478" w:rsidP="00550209">
      <w:pPr>
        <w:pStyle w:val="Normlnweb"/>
        <w:shd w:val="clear" w:color="auto" w:fill="FFFFFF"/>
        <w:spacing w:before="0" w:beforeAutospacing="0" w:after="0" w:afterAutospacing="0"/>
        <w:jc w:val="both"/>
        <w:rPr>
          <w:rStyle w:val="Siln"/>
        </w:rPr>
      </w:pPr>
      <w:r w:rsidRPr="00481C37">
        <w:rPr>
          <w:rStyle w:val="Siln"/>
          <w:b w:val="0"/>
        </w:rPr>
        <w:t>Naše cesta končila ve školní zahradě, kde jsme našli kouzelnou jabloň, na které byly  zavěšeny sáčky plné bonbonů.</w:t>
      </w:r>
    </w:p>
    <w:p w:rsidR="004E2478" w:rsidRPr="00481C37" w:rsidRDefault="004E2478" w:rsidP="004E2478">
      <w:pPr>
        <w:pStyle w:val="Normlnweb"/>
        <w:shd w:val="clear" w:color="auto" w:fill="FFFFFF"/>
        <w:spacing w:before="0" w:beforeAutospacing="0" w:after="0" w:afterAutospacing="0"/>
        <w:rPr>
          <w:rStyle w:val="Siln"/>
          <w:b w:val="0"/>
        </w:rPr>
      </w:pPr>
    </w:p>
    <w:p w:rsidR="004E2478" w:rsidRPr="00481C37" w:rsidRDefault="004E2478" w:rsidP="00481C37">
      <w:pPr>
        <w:pStyle w:val="Nadpis5"/>
        <w:rPr>
          <w:rStyle w:val="Siln"/>
          <w:color w:val="auto"/>
        </w:rPr>
      </w:pPr>
      <w:r w:rsidRPr="00481C37">
        <w:rPr>
          <w:rStyle w:val="Siln"/>
          <w:color w:val="auto"/>
        </w:rPr>
        <w:t xml:space="preserve">PEČENÍ PERNÍKŮ </w:t>
      </w:r>
    </w:p>
    <w:p w:rsidR="004E2478" w:rsidRPr="00481C37" w:rsidRDefault="004E2478" w:rsidP="00550209">
      <w:pPr>
        <w:pStyle w:val="Normlnweb"/>
        <w:spacing w:before="0" w:beforeAutospacing="0" w:after="0" w:afterAutospacing="0"/>
        <w:jc w:val="both"/>
      </w:pPr>
      <w:r w:rsidRPr="00481C37">
        <w:t xml:space="preserve">Když začne celá družina vonět perníky, je jasné, že Vánoce jsou za dveřmi. Letos jsme zkusili nový recept. Už těsto vypadalo skvěle. A co teprve po upečení. Do Vánoc nám nezbyl ani kousíček. </w:t>
      </w:r>
    </w:p>
    <w:p w:rsidR="004E2478" w:rsidRPr="00481C37" w:rsidRDefault="004E2478" w:rsidP="004E2478">
      <w:pPr>
        <w:pStyle w:val="Normlnweb"/>
        <w:spacing w:before="0" w:beforeAutospacing="0" w:after="0" w:afterAutospacing="0"/>
      </w:pPr>
    </w:p>
    <w:p w:rsidR="004E2478" w:rsidRPr="00481C37" w:rsidRDefault="004E2478" w:rsidP="00481C37">
      <w:pPr>
        <w:pStyle w:val="Nadpis5"/>
        <w:rPr>
          <w:rStyle w:val="Siln"/>
          <w:color w:val="auto"/>
        </w:rPr>
      </w:pPr>
      <w:r w:rsidRPr="00481C37">
        <w:rPr>
          <w:rStyle w:val="Siln"/>
          <w:color w:val="auto"/>
        </w:rPr>
        <w:t xml:space="preserve">DISKOTÉKA </w:t>
      </w:r>
    </w:p>
    <w:p w:rsidR="004E2478" w:rsidRPr="00481C37" w:rsidRDefault="004E2478" w:rsidP="004E2478">
      <w:pPr>
        <w:pStyle w:val="Normlnweb"/>
        <w:spacing w:before="0" w:beforeAutospacing="0" w:after="0" w:afterAutospacing="0"/>
      </w:pPr>
      <w:r w:rsidRPr="00481C37">
        <w:t>Diskotéka na závěr roku byla ve znamení Vánoc. Všichni jsme se sešli u ŠD III.</w:t>
      </w:r>
    </w:p>
    <w:p w:rsidR="004E2478" w:rsidRPr="00481C37" w:rsidRDefault="004E2478" w:rsidP="00550209">
      <w:pPr>
        <w:pStyle w:val="Normlnweb"/>
        <w:spacing w:before="0" w:beforeAutospacing="0" w:after="0" w:afterAutospacing="0"/>
        <w:jc w:val="both"/>
      </w:pPr>
      <w:r w:rsidRPr="00481C37">
        <w:t xml:space="preserve">A zazpívali si společně koledy. Naši prvňáčci nám předvedli vystoupení, které si připravili na vánoční besídku. Potom už jsme se  pustili do tance. </w:t>
      </w:r>
    </w:p>
    <w:p w:rsidR="004E2478" w:rsidRPr="00481C37" w:rsidRDefault="004E2478" w:rsidP="004E2478">
      <w:pPr>
        <w:pStyle w:val="Bezmezer"/>
        <w:rPr>
          <w:rFonts w:ascii="Times New Roman" w:hAnsi="Times New Roman" w:cs="Times New Roman"/>
          <w:sz w:val="24"/>
          <w:szCs w:val="24"/>
        </w:rPr>
      </w:pPr>
    </w:p>
    <w:p w:rsidR="004E2478" w:rsidRPr="00481C37" w:rsidRDefault="004E2478" w:rsidP="00481C37">
      <w:pPr>
        <w:pStyle w:val="Nadpis5"/>
        <w:rPr>
          <w:rStyle w:val="Siln"/>
          <w:color w:val="auto"/>
        </w:rPr>
      </w:pPr>
      <w:r w:rsidRPr="00481C37">
        <w:rPr>
          <w:rStyle w:val="Siln"/>
          <w:color w:val="auto"/>
        </w:rPr>
        <w:t xml:space="preserve">KARNEVAL </w:t>
      </w:r>
    </w:p>
    <w:p w:rsidR="004E2478" w:rsidRPr="00481C37" w:rsidRDefault="004E2478" w:rsidP="00550209">
      <w:pPr>
        <w:pStyle w:val="Normlnweb"/>
        <w:shd w:val="clear" w:color="auto" w:fill="FFFFFF"/>
        <w:spacing w:before="0" w:beforeAutospacing="0" w:after="0" w:afterAutospacing="0"/>
        <w:jc w:val="both"/>
      </w:pPr>
      <w:r w:rsidRPr="00481C37">
        <w:t>Při každoročním maškarním karnevalu jsme prožili odpoledne plné tanců, zpěvu a zábavy. Letošní soutěž o nejkrásnější masku vyhráli prvňáčci: Alžběta Jurasová a Tomáš Janík.</w:t>
      </w:r>
    </w:p>
    <w:p w:rsidR="004E2478" w:rsidRPr="00481C37" w:rsidRDefault="004E2478" w:rsidP="004E2478">
      <w:pPr>
        <w:pStyle w:val="Normlnweb"/>
        <w:shd w:val="clear" w:color="auto" w:fill="FFFFFF"/>
        <w:spacing w:before="0" w:beforeAutospacing="0" w:after="0" w:afterAutospacing="0"/>
      </w:pPr>
    </w:p>
    <w:p w:rsidR="004E2478" w:rsidRPr="00481C37" w:rsidRDefault="004E2478" w:rsidP="00481C37">
      <w:pPr>
        <w:pStyle w:val="Nadpis5"/>
        <w:rPr>
          <w:rStyle w:val="Siln"/>
          <w:color w:val="auto"/>
        </w:rPr>
      </w:pPr>
      <w:r w:rsidRPr="00481C37">
        <w:rPr>
          <w:rStyle w:val="Siln"/>
          <w:color w:val="auto"/>
        </w:rPr>
        <w:lastRenderedPageBreak/>
        <w:t>MASOPUST</w:t>
      </w:r>
    </w:p>
    <w:p w:rsidR="004E2478" w:rsidRPr="00481C37" w:rsidRDefault="004E2478" w:rsidP="00550209">
      <w:pPr>
        <w:pStyle w:val="Normlnweb"/>
        <w:shd w:val="clear" w:color="auto" w:fill="FFFFFF"/>
        <w:spacing w:before="0" w:beforeAutospacing="0" w:after="0" w:afterAutospacing="0"/>
        <w:jc w:val="both"/>
      </w:pPr>
      <w:r w:rsidRPr="00481C37">
        <w:t xml:space="preserve">K masopustu patří neodmyslitelně koblížky. I my ve školní družině jsme se do jejich přípravy pustili. Nejdříve jsme si vypracovali tvarohové těsto, vyváleli a vykrájeli kolečka. Potom přišlo na řadu smažení, kterého se ujaly paní vychovatelky.  Na nás zbývalo koblížky ozdobit a sníst. </w:t>
      </w:r>
    </w:p>
    <w:p w:rsidR="004E2478" w:rsidRDefault="004E2478" w:rsidP="004E2478">
      <w:pPr>
        <w:pStyle w:val="Normlnweb"/>
        <w:shd w:val="clear" w:color="auto" w:fill="FFFFFF"/>
        <w:spacing w:before="0" w:beforeAutospacing="0" w:after="0" w:afterAutospacing="0"/>
      </w:pPr>
    </w:p>
    <w:p w:rsidR="00550209" w:rsidRPr="00481C37" w:rsidRDefault="00550209" w:rsidP="004E2478">
      <w:pPr>
        <w:pStyle w:val="Normlnweb"/>
        <w:shd w:val="clear" w:color="auto" w:fill="FFFFFF"/>
        <w:spacing w:before="0" w:beforeAutospacing="0" w:after="0" w:afterAutospacing="0"/>
      </w:pPr>
    </w:p>
    <w:p w:rsidR="004E2478" w:rsidRPr="00481C37" w:rsidRDefault="004E2478" w:rsidP="00481C37">
      <w:pPr>
        <w:pStyle w:val="Nadpis4"/>
        <w:rPr>
          <w:rStyle w:val="Siln"/>
          <w:rFonts w:asciiTheme="majorHAnsi" w:eastAsiaTheme="majorEastAsia" w:hAnsiTheme="majorHAnsi" w:cstheme="majorBidi"/>
          <w:b/>
          <w:sz w:val="24"/>
          <w:szCs w:val="24"/>
          <w:u w:val="single"/>
        </w:rPr>
      </w:pPr>
      <w:r w:rsidRPr="00481C37">
        <w:rPr>
          <w:rStyle w:val="Siln"/>
          <w:rFonts w:asciiTheme="majorHAnsi" w:eastAsiaTheme="majorEastAsia" w:hAnsiTheme="majorHAnsi" w:cstheme="majorBidi"/>
          <w:b/>
          <w:sz w:val="24"/>
          <w:szCs w:val="24"/>
          <w:u w:val="single"/>
        </w:rPr>
        <w:t>Projektová odpoledne</w:t>
      </w:r>
    </w:p>
    <w:p w:rsidR="004E2478" w:rsidRPr="00481C37" w:rsidRDefault="004E2478" w:rsidP="00550209">
      <w:pPr>
        <w:pStyle w:val="Normlnweb"/>
        <w:shd w:val="clear" w:color="auto" w:fill="FFFFFF"/>
        <w:spacing w:before="0" w:beforeAutospacing="0" w:after="0" w:afterAutospacing="0"/>
        <w:jc w:val="both"/>
      </w:pPr>
      <w:r w:rsidRPr="00481C37">
        <w:t>V letošním školním roce jsme zvolili pro naše projektová odpoledne název </w:t>
      </w:r>
      <w:r w:rsidRPr="00481C37">
        <w:rPr>
          <w:rStyle w:val="Siln"/>
        </w:rPr>
        <w:t>„Už vím, jak…“</w:t>
      </w:r>
      <w:r w:rsidR="00481C37">
        <w:t xml:space="preserve">. </w:t>
      </w:r>
      <w:r w:rsidRPr="00481C37">
        <w:t>Děti se s</w:t>
      </w:r>
      <w:r w:rsidR="00481C37">
        <w:t xml:space="preserve">eznamovaly s různými činnostmi </w:t>
      </w:r>
      <w:r w:rsidRPr="00481C37">
        <w:t xml:space="preserve">a plnily s nimi spojené úkoly. </w:t>
      </w:r>
    </w:p>
    <w:p w:rsidR="004E2478" w:rsidRPr="00481C37" w:rsidRDefault="004E2478" w:rsidP="004E2478">
      <w:pPr>
        <w:pStyle w:val="Bezmezer"/>
        <w:rPr>
          <w:rFonts w:ascii="Times New Roman" w:hAnsi="Times New Roman" w:cs="Times New Roman"/>
          <w:sz w:val="24"/>
          <w:szCs w:val="24"/>
        </w:rPr>
      </w:pPr>
    </w:p>
    <w:p w:rsidR="004E2478" w:rsidRPr="00481C37" w:rsidRDefault="004E2478" w:rsidP="00481C37">
      <w:pPr>
        <w:pStyle w:val="Nadpis5"/>
      </w:pPr>
      <w:r w:rsidRPr="00481C37">
        <w:rPr>
          <w:rStyle w:val="Siln"/>
          <w:color w:val="auto"/>
        </w:rPr>
        <w:t>UŽ VÍM, JAK… se starat o své zuby</w:t>
      </w:r>
    </w:p>
    <w:p w:rsidR="004E2478" w:rsidRPr="00481C37" w:rsidRDefault="004E2478" w:rsidP="00550209">
      <w:pPr>
        <w:pStyle w:val="Normlnweb"/>
        <w:shd w:val="clear" w:color="auto" w:fill="FFFFFF"/>
        <w:spacing w:before="0" w:beforeAutospacing="0" w:after="0" w:afterAutospacing="0"/>
        <w:jc w:val="both"/>
      </w:pPr>
      <w:r w:rsidRPr="00481C37">
        <w:t>První projektové odpoledne nás navštívila zubní hygienistka paní Kristýna Kepálková, Dis. Nejprve jsme si povídali o našem chrupu, potom jsme se dozvěděli, jaký máme používat zubní kartáček, a nakonec jsme si vyzkoušeli, jak správně zuby čistit, aby byly zdravé. Odpoledne bylo zajímavé a moc se nám líbilo.</w:t>
      </w:r>
    </w:p>
    <w:p w:rsidR="004E2478" w:rsidRPr="00481C37" w:rsidRDefault="004E2478" w:rsidP="004E2478">
      <w:pPr>
        <w:pStyle w:val="Bezmezer"/>
        <w:rPr>
          <w:rFonts w:ascii="Times New Roman" w:hAnsi="Times New Roman" w:cs="Times New Roman"/>
          <w:sz w:val="24"/>
          <w:szCs w:val="24"/>
          <w:shd w:val="clear" w:color="auto" w:fill="FFFFFF"/>
        </w:rPr>
      </w:pPr>
    </w:p>
    <w:p w:rsidR="004E2478" w:rsidRPr="00481C37" w:rsidRDefault="004E2478" w:rsidP="00481C37">
      <w:pPr>
        <w:pStyle w:val="Nadpis5"/>
      </w:pPr>
      <w:r w:rsidRPr="00481C37">
        <w:rPr>
          <w:rStyle w:val="Siln"/>
          <w:color w:val="auto"/>
        </w:rPr>
        <w:t>UŽ VÍM, JAK… zasadit ovocný strom</w:t>
      </w:r>
    </w:p>
    <w:p w:rsidR="004E2478" w:rsidRPr="00481C37" w:rsidRDefault="004E2478" w:rsidP="00550209">
      <w:pPr>
        <w:pStyle w:val="Normlnweb"/>
        <w:shd w:val="clear" w:color="auto" w:fill="FFFFFF"/>
        <w:spacing w:before="0" w:beforeAutospacing="0" w:after="109" w:afterAutospacing="0"/>
        <w:jc w:val="both"/>
      </w:pPr>
      <w:r w:rsidRPr="00481C37">
        <w:t> Pro naše další projektové odpoledne jsme hledali sadaře. Takového odborníka jsme našli přímo ve Bzenci, a to pana Ing. Jaroslava Večeřu, který se s námi přišel, velice ochotně, podělit o svoje znalosti a zkušenosti. Počasí nám přálo a my jsme si naši jablůňku zasadili přímo pod okny družiny, abychom mohli sledovat, jak nám roste. Všichni už se moc těšíme na první úrodu. </w:t>
      </w:r>
    </w:p>
    <w:p w:rsidR="004E2478" w:rsidRPr="00481C37" w:rsidRDefault="004E2478" w:rsidP="004E2478">
      <w:pPr>
        <w:pStyle w:val="Bezmezer"/>
        <w:rPr>
          <w:rFonts w:ascii="Times New Roman" w:hAnsi="Times New Roman" w:cs="Times New Roman"/>
          <w:sz w:val="24"/>
          <w:szCs w:val="24"/>
          <w:shd w:val="clear" w:color="auto" w:fill="FFFFFF"/>
        </w:rPr>
      </w:pPr>
    </w:p>
    <w:p w:rsidR="004E2478" w:rsidRPr="00481C37" w:rsidRDefault="004E2478" w:rsidP="00481C37">
      <w:pPr>
        <w:pStyle w:val="Nadpis5"/>
      </w:pPr>
      <w:r w:rsidRPr="00481C37">
        <w:rPr>
          <w:rStyle w:val="Siln"/>
          <w:color w:val="auto"/>
        </w:rPr>
        <w:t>UŽ VÍM, JAK</w:t>
      </w:r>
      <w:r w:rsidR="006F3DB3">
        <w:rPr>
          <w:rStyle w:val="Siln"/>
          <w:color w:val="auto"/>
        </w:rPr>
        <w:t>…</w:t>
      </w:r>
      <w:r w:rsidRPr="00481C37">
        <w:rPr>
          <w:rStyle w:val="Siln"/>
          <w:color w:val="auto"/>
        </w:rPr>
        <w:t xml:space="preserve"> si připravit zdravou svačinku</w:t>
      </w:r>
    </w:p>
    <w:p w:rsidR="004E2478" w:rsidRPr="00481C37" w:rsidRDefault="004E2478" w:rsidP="00550209">
      <w:pPr>
        <w:pStyle w:val="Normlnweb"/>
        <w:shd w:val="clear" w:color="auto" w:fill="FFFFFF"/>
        <w:spacing w:before="0" w:beforeAutospacing="0" w:after="0" w:afterAutospacing="0"/>
        <w:jc w:val="both"/>
      </w:pPr>
      <w:r w:rsidRPr="00481C37">
        <w:t>V listopadu nás čekalo pokračování našeho dlo</w:t>
      </w:r>
      <w:r w:rsidR="00D244C5">
        <w:t>u</w:t>
      </w:r>
      <w:r w:rsidRPr="00481C37">
        <w:t>hodobého projektu. Tentokrát za námi přišla Mgr. Jana Řezníčková  z CHKO Bílé Karpaty s programem. "Z farmy na náš stůl". V první části odpoledne jsme si zahráli hru,  kde jsme určovali zdravé potraviny. V druhé části jsme se učili, jak se stlouká máslo, připravuje mrkvová pomazánka, jogurt s ovocem a vločkami a smoothie.</w:t>
      </w:r>
    </w:p>
    <w:p w:rsidR="004E2478" w:rsidRPr="00481C37" w:rsidRDefault="004E2478" w:rsidP="00550209">
      <w:pPr>
        <w:pStyle w:val="Normlnweb"/>
        <w:shd w:val="clear" w:color="auto" w:fill="FFFFFF"/>
        <w:spacing w:before="0" w:beforeAutospacing="0" w:after="0" w:afterAutospacing="0"/>
        <w:jc w:val="both"/>
      </w:pPr>
      <w:r w:rsidRPr="00481C37">
        <w:t>Potom přišlo to nejlepší - ochutnávání. Všichni jsme se přesvědčili, že jídlo může být nejen zdravé, ale i dobré.</w:t>
      </w:r>
    </w:p>
    <w:p w:rsidR="004E2478" w:rsidRPr="00481C37" w:rsidRDefault="004E2478" w:rsidP="00550209">
      <w:pPr>
        <w:pStyle w:val="Normlnweb"/>
        <w:shd w:val="clear" w:color="auto" w:fill="FFFFFF"/>
        <w:spacing w:before="0" w:beforeAutospacing="0" w:after="0" w:afterAutospacing="0"/>
        <w:jc w:val="both"/>
      </w:pPr>
      <w:r w:rsidRPr="00481C37">
        <w:t xml:space="preserve">       </w:t>
      </w:r>
    </w:p>
    <w:p w:rsidR="004E2478" w:rsidRPr="00481C37" w:rsidRDefault="004E2478" w:rsidP="00550209">
      <w:pPr>
        <w:pStyle w:val="Nadpis5"/>
        <w:jc w:val="both"/>
        <w:rPr>
          <w:rStyle w:val="Siln"/>
          <w:color w:val="auto"/>
        </w:rPr>
      </w:pPr>
      <w:r w:rsidRPr="00481C37">
        <w:rPr>
          <w:rStyle w:val="Siln"/>
          <w:color w:val="auto"/>
        </w:rPr>
        <w:t xml:space="preserve">UŽ VÍM, </w:t>
      </w:r>
      <w:r w:rsidR="006F3DB3" w:rsidRPr="00481C37">
        <w:rPr>
          <w:rStyle w:val="Siln"/>
          <w:color w:val="auto"/>
        </w:rPr>
        <w:t>JAK… se</w:t>
      </w:r>
      <w:r w:rsidRPr="00481C37">
        <w:rPr>
          <w:rStyle w:val="Siln"/>
          <w:color w:val="auto"/>
        </w:rPr>
        <w:t xml:space="preserve"> starat o domácího mazlíčka</w:t>
      </w:r>
    </w:p>
    <w:p w:rsidR="004E2478" w:rsidRPr="00481C37" w:rsidRDefault="004E2478" w:rsidP="00550209">
      <w:pPr>
        <w:pStyle w:val="Normlnweb"/>
        <w:spacing w:before="0" w:beforeAutospacing="0" w:after="0" w:afterAutospacing="0"/>
        <w:jc w:val="both"/>
      </w:pPr>
      <w:r w:rsidRPr="00481C37">
        <w:t xml:space="preserve">Téměř každý z nás má nějakého domácího mazlíčka. Ale umíme se o něj dobře postarat?  Tomuto tématu jsme se věnovali v dalším projektovém odpoledni. Do školní družiny jsme si pozvali pana zvěrolékaře MVDr. Michala Bílka z veterinární kliniky v Uherském Hradišti. </w:t>
      </w:r>
    </w:p>
    <w:p w:rsidR="004E2478" w:rsidRPr="00481C37" w:rsidRDefault="004E2478" w:rsidP="00550209">
      <w:pPr>
        <w:pStyle w:val="Normlnweb"/>
        <w:spacing w:before="0" w:beforeAutospacing="0" w:after="0" w:afterAutospacing="0"/>
        <w:jc w:val="both"/>
      </w:pPr>
      <w:r w:rsidRPr="00481C37">
        <w:t>V úvodu jsme se v prezentaci dozvěděli mnoho zajímavostí především o životě psů a koček. Teď už víme, jak často krmit, venčit, ale i kolik mají zubů a jak se zvířátkům čistí. Potom už jsme si mohli pohladit zakrslého králíčka nebo morče, prohlédnout šneky a pochovat agamu.</w:t>
      </w:r>
    </w:p>
    <w:p w:rsidR="004E2478" w:rsidRPr="00481C37" w:rsidRDefault="004E2478" w:rsidP="00550209">
      <w:pPr>
        <w:pStyle w:val="Normlnweb"/>
        <w:spacing w:before="0" w:beforeAutospacing="0" w:after="0" w:afterAutospacing="0"/>
        <w:jc w:val="both"/>
      </w:pPr>
      <w:r w:rsidRPr="00481C37">
        <w:t>Našim posledním úkolem bylo namalovat své zvířátko. Obrázky jsme jako poděkování poslali panu zvěrolékaři.    </w:t>
      </w:r>
    </w:p>
    <w:p w:rsidR="004E2478" w:rsidRPr="00481C37" w:rsidRDefault="004E2478" w:rsidP="00550209">
      <w:pPr>
        <w:jc w:val="both"/>
      </w:pPr>
    </w:p>
    <w:p w:rsidR="004E2478" w:rsidRPr="00481C37" w:rsidRDefault="004E2478" w:rsidP="00550209">
      <w:pPr>
        <w:pStyle w:val="Nadpis5"/>
        <w:jc w:val="both"/>
        <w:rPr>
          <w:rStyle w:val="Siln"/>
          <w:color w:val="auto"/>
        </w:rPr>
      </w:pPr>
      <w:r w:rsidRPr="00481C37">
        <w:rPr>
          <w:rStyle w:val="Siln"/>
          <w:color w:val="auto"/>
        </w:rPr>
        <w:t xml:space="preserve">UŽ VÍM, </w:t>
      </w:r>
      <w:r w:rsidR="006F3DB3" w:rsidRPr="00481C37">
        <w:rPr>
          <w:rStyle w:val="Siln"/>
          <w:color w:val="auto"/>
        </w:rPr>
        <w:t>JAK</w:t>
      </w:r>
      <w:r w:rsidR="006F3DB3">
        <w:rPr>
          <w:rStyle w:val="Siln"/>
          <w:color w:val="auto"/>
        </w:rPr>
        <w:t>… si</w:t>
      </w:r>
      <w:r w:rsidRPr="00481C37">
        <w:rPr>
          <w:rStyle w:val="Siln"/>
          <w:color w:val="auto"/>
        </w:rPr>
        <w:t xml:space="preserve"> vyzdobit dům na Vánoce</w:t>
      </w:r>
    </w:p>
    <w:p w:rsidR="004E2478" w:rsidRPr="00481C37" w:rsidRDefault="004E2478" w:rsidP="00550209">
      <w:pPr>
        <w:pStyle w:val="Normlnweb"/>
        <w:spacing w:before="0" w:beforeAutospacing="0" w:after="0" w:afterAutospacing="0"/>
        <w:jc w:val="both"/>
      </w:pPr>
      <w:r w:rsidRPr="00481C37">
        <w:t xml:space="preserve">Další projektové odpoledne proběhlo v době adventu. Tentokrát jsme se dozvěděli, jak si můžeme vyzdobit dům na Vánoce. V prezentaci jsme  zjistili, že barvy letošních Vánoc jsou bílá a fialová. Prohlédli jsme si vánoční ozdoby ze skla, z dřeva, z korálků, háčkované, slaměné i z papíru. Viděli jsme nejrůznější originální stromečky. Prohlédli jsme si návrhy, jak </w:t>
      </w:r>
      <w:r w:rsidRPr="00481C37">
        <w:lastRenderedPageBreak/>
        <w:t>vyzdobit dveře, okna, pokoj a jak prostřít vánoční stůl. Podívali jsme se i na to, jak se připravují na Vánoce ve světě. A teď už také víme, kde končí stromečky po Vánocích.</w:t>
      </w:r>
    </w:p>
    <w:p w:rsidR="004E2478" w:rsidRPr="00481C37" w:rsidRDefault="004E2478" w:rsidP="00550209">
      <w:pPr>
        <w:pStyle w:val="Normlnweb"/>
        <w:spacing w:before="0" w:beforeAutospacing="0" w:after="0" w:afterAutospacing="0"/>
        <w:jc w:val="both"/>
      </w:pPr>
      <w:r w:rsidRPr="00481C37">
        <w:t>Jak si vyrobit adventní věnec a svícen nám přišla ukázat paní Martina Tvarůžková. Přestože dětem nechala prostor na tvoření, její vedení udělalo z našich pokusů krásnou výzdobu.</w:t>
      </w:r>
    </w:p>
    <w:p w:rsidR="004E2478" w:rsidRPr="00481C37" w:rsidRDefault="004E2478" w:rsidP="00550209">
      <w:pPr>
        <w:pStyle w:val="Bezmezer"/>
        <w:jc w:val="both"/>
        <w:rPr>
          <w:rFonts w:ascii="Times New Roman" w:hAnsi="Times New Roman" w:cs="Times New Roman"/>
          <w:sz w:val="24"/>
          <w:szCs w:val="24"/>
        </w:rPr>
      </w:pPr>
    </w:p>
    <w:p w:rsidR="004E2478" w:rsidRPr="00481C37" w:rsidRDefault="004E2478" w:rsidP="00550209">
      <w:pPr>
        <w:pStyle w:val="Nadpis5"/>
        <w:jc w:val="both"/>
        <w:rPr>
          <w:rStyle w:val="Siln"/>
          <w:color w:val="auto"/>
        </w:rPr>
      </w:pPr>
      <w:r w:rsidRPr="00481C37">
        <w:rPr>
          <w:rStyle w:val="Siln"/>
          <w:color w:val="auto"/>
        </w:rPr>
        <w:t>UŽ VÍM, JAK… správně stolovat</w:t>
      </w:r>
    </w:p>
    <w:p w:rsidR="004E2478" w:rsidRPr="00481C37" w:rsidRDefault="004E2478" w:rsidP="00550209">
      <w:pPr>
        <w:pStyle w:val="Normlnweb"/>
        <w:shd w:val="clear" w:color="auto" w:fill="FFFFFF"/>
        <w:spacing w:before="0" w:beforeAutospacing="0" w:after="0" w:afterAutospacing="0"/>
        <w:jc w:val="both"/>
      </w:pPr>
      <w:r w:rsidRPr="00481C37">
        <w:t>Pro projektové odpoledne jsme tentokrát zvolili téma, kterého bylo pro některé z nás opravdu zapotřebí. Družinu navštívila Ing. Zuzana Hanáková, která dětem ukázala, jak prostřít stůl a jak se u něj správně chovat. Vysvětlili jsme si, na co se používají různé příbory a zkusili si, jak je správně používat.  </w:t>
      </w:r>
    </w:p>
    <w:p w:rsidR="004E2478" w:rsidRPr="00481C37" w:rsidRDefault="004E2478" w:rsidP="00550209">
      <w:pPr>
        <w:pStyle w:val="Normlnweb"/>
        <w:shd w:val="clear" w:color="auto" w:fill="FFFFFF"/>
        <w:spacing w:before="0" w:beforeAutospacing="0" w:after="0" w:afterAutospacing="0"/>
        <w:jc w:val="both"/>
      </w:pPr>
      <w:r w:rsidRPr="00481C37">
        <w:t>Prezentace zahrnovala i pravidla chování ve školní jídelně. Také jsme si vyzkoušeli „návštěvu restaurace“. Společně jsme se naučili skládat ubrousky. Doufáme, že se získané dovednosti projeví i při stolování ve škole. </w:t>
      </w:r>
    </w:p>
    <w:p w:rsidR="004E2478" w:rsidRPr="00481C37" w:rsidRDefault="004E2478" w:rsidP="00550209">
      <w:pPr>
        <w:pStyle w:val="Normlnweb"/>
        <w:shd w:val="clear" w:color="auto" w:fill="FFFFFF"/>
        <w:spacing w:before="0" w:beforeAutospacing="0" w:after="0" w:afterAutospacing="0"/>
        <w:jc w:val="both"/>
      </w:pPr>
    </w:p>
    <w:p w:rsidR="004E2478" w:rsidRPr="00481C37" w:rsidRDefault="004E2478" w:rsidP="00550209">
      <w:pPr>
        <w:pStyle w:val="Normlnweb"/>
        <w:shd w:val="clear" w:color="auto" w:fill="FFFFFF"/>
        <w:spacing w:before="0" w:beforeAutospacing="0" w:after="0" w:afterAutospacing="0"/>
        <w:jc w:val="both"/>
      </w:pPr>
      <w:r w:rsidRPr="00481C37">
        <w:t>Ostatní plánované akce ŠD byly odloženy.</w:t>
      </w:r>
    </w:p>
    <w:p w:rsidR="004E2478" w:rsidRPr="00481C37" w:rsidRDefault="004E2478" w:rsidP="00550209">
      <w:pPr>
        <w:pStyle w:val="Bezmezer"/>
        <w:jc w:val="both"/>
        <w:rPr>
          <w:rFonts w:ascii="Times New Roman" w:hAnsi="Times New Roman" w:cs="Times New Roman"/>
          <w:sz w:val="24"/>
          <w:szCs w:val="24"/>
        </w:rPr>
      </w:pPr>
    </w:p>
    <w:p w:rsidR="004E2478" w:rsidRPr="00481C37" w:rsidRDefault="004E2478" w:rsidP="00550209">
      <w:pPr>
        <w:pStyle w:val="Bezmezer"/>
        <w:jc w:val="both"/>
        <w:rPr>
          <w:rFonts w:ascii="Times New Roman" w:hAnsi="Times New Roman" w:cs="Times New Roman"/>
          <w:sz w:val="24"/>
          <w:szCs w:val="24"/>
        </w:rPr>
      </w:pPr>
      <w:r w:rsidRPr="00481C37">
        <w:rPr>
          <w:rFonts w:ascii="Times New Roman" w:hAnsi="Times New Roman" w:cs="Times New Roman"/>
          <w:sz w:val="24"/>
          <w:szCs w:val="24"/>
        </w:rPr>
        <w:t xml:space="preserve">V době nouzového stavu </w:t>
      </w:r>
      <w:r w:rsidR="00BE590E" w:rsidRPr="00481C37">
        <w:rPr>
          <w:rFonts w:ascii="Times New Roman" w:hAnsi="Times New Roman" w:cs="Times New Roman"/>
          <w:sz w:val="24"/>
          <w:szCs w:val="24"/>
        </w:rPr>
        <w:t>od 11. 3. do 24.</w:t>
      </w:r>
      <w:r w:rsidR="00481C37">
        <w:rPr>
          <w:rFonts w:ascii="Times New Roman" w:hAnsi="Times New Roman" w:cs="Times New Roman"/>
          <w:sz w:val="24"/>
          <w:szCs w:val="24"/>
        </w:rPr>
        <w:t xml:space="preserve"> </w:t>
      </w:r>
      <w:r w:rsidR="00BE590E" w:rsidRPr="00481C37">
        <w:rPr>
          <w:rFonts w:ascii="Times New Roman" w:hAnsi="Times New Roman" w:cs="Times New Roman"/>
          <w:sz w:val="24"/>
          <w:szCs w:val="24"/>
        </w:rPr>
        <w:t>5.</w:t>
      </w:r>
      <w:r w:rsidRPr="00481C37">
        <w:rPr>
          <w:rFonts w:ascii="Times New Roman" w:hAnsi="Times New Roman" w:cs="Times New Roman"/>
          <w:sz w:val="24"/>
          <w:szCs w:val="24"/>
        </w:rPr>
        <w:t xml:space="preserve"> </w:t>
      </w:r>
      <w:r w:rsidR="004A72F0" w:rsidRPr="00481C37">
        <w:rPr>
          <w:rFonts w:ascii="Times New Roman" w:hAnsi="Times New Roman" w:cs="Times New Roman"/>
          <w:sz w:val="24"/>
          <w:szCs w:val="24"/>
        </w:rPr>
        <w:t xml:space="preserve">byla </w:t>
      </w:r>
      <w:r w:rsidRPr="00481C37">
        <w:rPr>
          <w:rFonts w:ascii="Times New Roman" w:hAnsi="Times New Roman" w:cs="Times New Roman"/>
          <w:sz w:val="24"/>
          <w:szCs w:val="24"/>
        </w:rPr>
        <w:t>školní družina uzavřena. Po tuto dobu jsme nakoupil</w:t>
      </w:r>
      <w:r w:rsidR="004A72F0" w:rsidRPr="00481C37">
        <w:rPr>
          <w:rFonts w:ascii="Times New Roman" w:hAnsi="Times New Roman" w:cs="Times New Roman"/>
          <w:sz w:val="24"/>
          <w:szCs w:val="24"/>
        </w:rPr>
        <w:t>i</w:t>
      </w:r>
      <w:r w:rsidRPr="00481C37">
        <w:rPr>
          <w:rFonts w:ascii="Times New Roman" w:hAnsi="Times New Roman" w:cs="Times New Roman"/>
          <w:sz w:val="24"/>
          <w:szCs w:val="24"/>
        </w:rPr>
        <w:t xml:space="preserve"> výtvarné potřeby, sportovní pomůcky a nové hry.  ŠD IV  byla vybavena novým sedacím nábytkem. ŠD III. prošla celkovou rekonstrukcí. </w:t>
      </w:r>
    </w:p>
    <w:p w:rsidR="004E2478" w:rsidRPr="00481C37" w:rsidRDefault="004E2478" w:rsidP="00550209">
      <w:pPr>
        <w:pStyle w:val="Bezmezer"/>
        <w:jc w:val="both"/>
        <w:rPr>
          <w:rFonts w:ascii="Times New Roman" w:hAnsi="Times New Roman" w:cs="Times New Roman"/>
          <w:sz w:val="24"/>
          <w:szCs w:val="24"/>
        </w:rPr>
      </w:pPr>
    </w:p>
    <w:p w:rsidR="004E2478" w:rsidRPr="00481C37" w:rsidRDefault="004E2478" w:rsidP="00550209">
      <w:pPr>
        <w:pStyle w:val="Bezmezer"/>
        <w:jc w:val="both"/>
        <w:rPr>
          <w:rFonts w:ascii="Times New Roman" w:hAnsi="Times New Roman" w:cs="Times New Roman"/>
          <w:sz w:val="24"/>
          <w:szCs w:val="24"/>
        </w:rPr>
      </w:pPr>
      <w:r w:rsidRPr="00481C37">
        <w:rPr>
          <w:rFonts w:ascii="Times New Roman" w:hAnsi="Times New Roman" w:cs="Times New Roman"/>
          <w:sz w:val="24"/>
          <w:szCs w:val="24"/>
        </w:rPr>
        <w:t xml:space="preserve">Od 25. </w:t>
      </w:r>
      <w:r w:rsidR="00BE590E" w:rsidRPr="00481C37">
        <w:rPr>
          <w:rFonts w:ascii="Times New Roman" w:hAnsi="Times New Roman" w:cs="Times New Roman"/>
          <w:sz w:val="24"/>
          <w:szCs w:val="24"/>
        </w:rPr>
        <w:t>5</w:t>
      </w:r>
      <w:r w:rsidRPr="00481C37">
        <w:rPr>
          <w:rFonts w:ascii="Times New Roman" w:hAnsi="Times New Roman" w:cs="Times New Roman"/>
          <w:sz w:val="24"/>
          <w:szCs w:val="24"/>
        </w:rPr>
        <w:t>. 2020 byla ŠD otevřena za mimořádných hygienických opatření. Navštěvovalo ji 24 žáků 1. a 2. třídy. Odpolední činnosti probíhaly ve třídách. Většinu aktivit jsme směřovali do venkovních prostorů.</w:t>
      </w:r>
    </w:p>
    <w:p w:rsidR="004E2478" w:rsidRPr="00481C37" w:rsidRDefault="004E2478" w:rsidP="004E2478">
      <w:pPr>
        <w:pStyle w:val="Bezmezer"/>
        <w:rPr>
          <w:rFonts w:ascii="Times New Roman" w:hAnsi="Times New Roman" w:cs="Times New Roman"/>
          <w:sz w:val="24"/>
          <w:szCs w:val="24"/>
        </w:rPr>
      </w:pPr>
    </w:p>
    <w:p w:rsidR="004E2478" w:rsidRPr="00481C37" w:rsidRDefault="004E2478" w:rsidP="004E2478">
      <w:pPr>
        <w:pStyle w:val="Bezmezer"/>
        <w:rPr>
          <w:rFonts w:ascii="Times New Roman" w:hAnsi="Times New Roman" w:cs="Times New Roman"/>
          <w:sz w:val="24"/>
          <w:szCs w:val="24"/>
        </w:rPr>
      </w:pPr>
    </w:p>
    <w:p w:rsidR="004E2478" w:rsidRPr="00481C37" w:rsidRDefault="004E2478" w:rsidP="006F3DB3">
      <w:pPr>
        <w:pStyle w:val="Bezmezer"/>
        <w:jc w:val="right"/>
        <w:rPr>
          <w:rFonts w:ascii="Times New Roman" w:hAnsi="Times New Roman" w:cs="Times New Roman"/>
          <w:sz w:val="24"/>
          <w:szCs w:val="24"/>
        </w:rPr>
      </w:pPr>
      <w:r w:rsidRPr="00481C37">
        <w:rPr>
          <w:rFonts w:ascii="Times New Roman" w:hAnsi="Times New Roman" w:cs="Times New Roman"/>
          <w:sz w:val="24"/>
          <w:szCs w:val="24"/>
        </w:rPr>
        <w:t>Vypracovala:  Mgr. Ludmila Sotolářová, vedoucí ŠD</w:t>
      </w:r>
    </w:p>
    <w:p w:rsidR="004E2478" w:rsidRDefault="004E2478" w:rsidP="004E2478">
      <w:pPr>
        <w:pStyle w:val="Bezmezer"/>
        <w:rPr>
          <w:rFonts w:ascii="Times New Roman" w:hAnsi="Times New Roman" w:cs="Times New Roman"/>
          <w:sz w:val="24"/>
          <w:szCs w:val="24"/>
        </w:rPr>
      </w:pPr>
    </w:p>
    <w:p w:rsidR="004E2478" w:rsidRDefault="004E2478" w:rsidP="004E2478">
      <w:pPr>
        <w:rPr>
          <w:sz w:val="22"/>
          <w:szCs w:val="22"/>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4E2478" w:rsidRDefault="004E2478" w:rsidP="00C121FC">
      <w:pPr>
        <w:pStyle w:val="Bezmezer"/>
        <w:rPr>
          <w:sz w:val="24"/>
          <w:szCs w:val="24"/>
        </w:rPr>
      </w:pPr>
    </w:p>
    <w:p w:rsidR="00C121FC" w:rsidRDefault="00C121FC" w:rsidP="00C121FC">
      <w:pPr>
        <w:pStyle w:val="Bezmezer"/>
        <w:rPr>
          <w:sz w:val="24"/>
          <w:szCs w:val="24"/>
        </w:rPr>
      </w:pPr>
      <w:r>
        <w:rPr>
          <w:sz w:val="24"/>
          <w:szCs w:val="24"/>
        </w:rPr>
        <w:t> </w:t>
      </w:r>
    </w:p>
    <w:p w:rsidR="00C121FC" w:rsidRDefault="00C121FC" w:rsidP="00C121FC">
      <w:pPr>
        <w:pStyle w:val="Bezmezer"/>
        <w:rPr>
          <w:sz w:val="24"/>
          <w:szCs w:val="24"/>
        </w:rPr>
      </w:pPr>
    </w:p>
    <w:p w:rsidR="00DA738E" w:rsidRDefault="00DA738E" w:rsidP="006F3DB3">
      <w:pPr>
        <w:pStyle w:val="Nadpis3"/>
        <w:jc w:val="left"/>
        <w:rPr>
          <w:rFonts w:asciiTheme="minorHAnsi" w:eastAsiaTheme="minorEastAsia" w:hAnsiTheme="minorHAnsi" w:cstheme="minorBidi"/>
          <w:b w:val="0"/>
          <w:bCs w:val="0"/>
          <w:szCs w:val="24"/>
        </w:rPr>
      </w:pPr>
    </w:p>
    <w:p w:rsidR="00F60E45" w:rsidRPr="006F3DB3" w:rsidRDefault="00F60E45" w:rsidP="006F3DB3">
      <w:pPr>
        <w:pStyle w:val="Nadpis3"/>
        <w:jc w:val="left"/>
      </w:pPr>
      <w:r w:rsidRPr="006F3DB3">
        <w:t>Akce, který</w:t>
      </w:r>
      <w:r w:rsidR="00666BDD" w:rsidRPr="006F3DB3">
        <w:t>ch se škola ve školním roce 2019/2020</w:t>
      </w:r>
      <w:r w:rsidRPr="006F3DB3">
        <w:t xml:space="preserve"> zúčastnila nebo které organizovala.</w:t>
      </w:r>
    </w:p>
    <w:p w:rsidR="00666BDD" w:rsidRDefault="00666BDD" w:rsidP="006F3DB3"/>
    <w:p w:rsidR="00666BDD" w:rsidRPr="006F3DB3" w:rsidRDefault="00666BDD" w:rsidP="006F3DB3">
      <w:pPr>
        <w:pStyle w:val="Nadpis4"/>
        <w:rPr>
          <w:sz w:val="24"/>
          <w:szCs w:val="24"/>
        </w:rPr>
      </w:pPr>
      <w:r w:rsidRPr="006F3DB3">
        <w:rPr>
          <w:sz w:val="24"/>
          <w:szCs w:val="24"/>
        </w:rPr>
        <w:t>KULTURNÍ AKCE</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7879"/>
      </w:tblGrid>
      <w:tr w:rsidR="00666BDD" w:rsidTr="006F3DB3">
        <w:trPr>
          <w:trHeight w:val="307"/>
        </w:trPr>
        <w:tc>
          <w:tcPr>
            <w:tcW w:w="1166" w:type="dxa"/>
            <w:tcBorders>
              <w:top w:val="single" w:sz="4" w:space="0" w:color="auto"/>
              <w:left w:val="single" w:sz="4" w:space="0" w:color="auto"/>
              <w:bottom w:val="single" w:sz="4" w:space="0" w:color="auto"/>
              <w:right w:val="single" w:sz="4" w:space="0" w:color="auto"/>
            </w:tcBorders>
            <w:hideMark/>
          </w:tcPr>
          <w:p w:rsidR="00666BDD" w:rsidRPr="006F3DB3" w:rsidRDefault="00666BDD">
            <w:pPr>
              <w:jc w:val="center"/>
            </w:pPr>
            <w:r w:rsidRPr="006F3DB3">
              <w:t>datum</w:t>
            </w:r>
          </w:p>
        </w:tc>
        <w:tc>
          <w:tcPr>
            <w:tcW w:w="7879" w:type="dxa"/>
            <w:tcBorders>
              <w:top w:val="single" w:sz="4" w:space="0" w:color="auto"/>
              <w:left w:val="single" w:sz="4" w:space="0" w:color="auto"/>
              <w:bottom w:val="single" w:sz="4" w:space="0" w:color="auto"/>
              <w:right w:val="single" w:sz="4" w:space="0" w:color="auto"/>
            </w:tcBorders>
            <w:hideMark/>
          </w:tcPr>
          <w:p w:rsidR="00666BDD" w:rsidRDefault="00666BDD">
            <w:pPr>
              <w:jc w:val="center"/>
              <w:rPr>
                <w:i/>
              </w:rPr>
            </w:pPr>
            <w:r w:rsidRPr="006F3DB3">
              <w:t>akce</w:t>
            </w:r>
          </w:p>
        </w:tc>
      </w:tr>
      <w:tr w:rsidR="00666BDD" w:rsidTr="006F3DB3">
        <w:trPr>
          <w:trHeight w:val="317"/>
        </w:trPr>
        <w:tc>
          <w:tcPr>
            <w:tcW w:w="116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 xml:space="preserve">21. 9. </w:t>
            </w:r>
          </w:p>
        </w:tc>
        <w:tc>
          <w:tcPr>
            <w:tcW w:w="7879" w:type="dxa"/>
            <w:tcBorders>
              <w:top w:val="single" w:sz="4" w:space="0" w:color="auto"/>
              <w:left w:val="single" w:sz="4" w:space="0" w:color="auto"/>
              <w:bottom w:val="single" w:sz="4" w:space="0" w:color="auto"/>
              <w:right w:val="single" w:sz="4" w:space="0" w:color="auto"/>
            </w:tcBorders>
            <w:hideMark/>
          </w:tcPr>
          <w:p w:rsidR="00666BDD" w:rsidRDefault="00666BDD">
            <w:r>
              <w:t>BKV, mažoretky, Marijánek, krojovaná chasa</w:t>
            </w:r>
          </w:p>
        </w:tc>
      </w:tr>
      <w:tr w:rsidR="00666BDD" w:rsidTr="006F3DB3">
        <w:trPr>
          <w:trHeight w:val="307"/>
        </w:trPr>
        <w:tc>
          <w:tcPr>
            <w:tcW w:w="116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12. 12.</w:t>
            </w:r>
          </w:p>
        </w:tc>
        <w:tc>
          <w:tcPr>
            <w:tcW w:w="7879" w:type="dxa"/>
            <w:tcBorders>
              <w:top w:val="single" w:sz="4" w:space="0" w:color="auto"/>
              <w:left w:val="single" w:sz="4" w:space="0" w:color="auto"/>
              <w:bottom w:val="single" w:sz="4" w:space="0" w:color="auto"/>
              <w:right w:val="single" w:sz="4" w:space="0" w:color="auto"/>
            </w:tcBorders>
            <w:hideMark/>
          </w:tcPr>
          <w:p w:rsidR="00666BDD" w:rsidRDefault="00666BDD">
            <w:r>
              <w:t>Vánoční akademie</w:t>
            </w:r>
          </w:p>
        </w:tc>
      </w:tr>
      <w:tr w:rsidR="00666BDD" w:rsidTr="006F3DB3">
        <w:trPr>
          <w:trHeight w:val="307"/>
        </w:trPr>
        <w:tc>
          <w:tcPr>
            <w:tcW w:w="116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17. 12.</w:t>
            </w:r>
          </w:p>
        </w:tc>
        <w:tc>
          <w:tcPr>
            <w:tcW w:w="7879" w:type="dxa"/>
            <w:tcBorders>
              <w:top w:val="single" w:sz="4" w:space="0" w:color="auto"/>
              <w:left w:val="single" w:sz="4" w:space="0" w:color="auto"/>
              <w:bottom w:val="single" w:sz="4" w:space="0" w:color="auto"/>
              <w:right w:val="single" w:sz="4" w:space="0" w:color="auto"/>
            </w:tcBorders>
            <w:hideMark/>
          </w:tcPr>
          <w:p w:rsidR="00666BDD" w:rsidRDefault="00666BDD">
            <w:r>
              <w:t>Vánoční besídka – 1. třídy</w:t>
            </w:r>
          </w:p>
        </w:tc>
      </w:tr>
    </w:tbl>
    <w:p w:rsidR="00666BDD" w:rsidRDefault="00666BDD" w:rsidP="006F3DB3"/>
    <w:p w:rsidR="00666BDD" w:rsidRDefault="00666BDD" w:rsidP="006F3DB3">
      <w:pPr>
        <w:rPr>
          <w:color w:val="002060"/>
        </w:rPr>
      </w:pPr>
    </w:p>
    <w:p w:rsidR="00666BDD" w:rsidRPr="006F3DB3" w:rsidRDefault="00666BDD" w:rsidP="006F3DB3">
      <w:pPr>
        <w:pStyle w:val="Nadpis4"/>
        <w:rPr>
          <w:sz w:val="24"/>
          <w:szCs w:val="24"/>
        </w:rPr>
      </w:pPr>
      <w:r w:rsidRPr="006F3DB3">
        <w:rPr>
          <w:sz w:val="24"/>
          <w:szCs w:val="24"/>
        </w:rPr>
        <w:t>DALŠÍ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7692"/>
      </w:tblGrid>
      <w:tr w:rsidR="00666BDD" w:rsidTr="006F3DB3">
        <w:trPr>
          <w:trHeight w:val="293"/>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datum</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akce</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25. 9.</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Veletrh vzdělávání Kyjov – 9.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 xml:space="preserve">3. 10. </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Veletrh vzdělávání Hodonín – 9.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8. 10.</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BESIP – 1.a 3.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9. 10.</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„Staré pověsti české“ – divadelní představení 3. – 7.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17. a 18. 10.</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„Zdravé zuby“ – preventivní program pro 3. – 5.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 xml:space="preserve">22. 10. </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Dopravní hřiště – 4. B</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23. 10.</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Dopravní hřiště – 4. A</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25. 10.</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Planetárium Brno – 4.AB</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31. 10.</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Dopravní hřiště – 3. A</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rsidP="00643040">
            <w:pPr>
              <w:numPr>
                <w:ilvl w:val="0"/>
                <w:numId w:val="8"/>
              </w:numPr>
              <w:jc w:val="center"/>
            </w:pPr>
            <w:r>
              <w:t>11.</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Dopravní hřiště – 3. B</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12. 11.</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Den otevřených laboratoří Otrokovice – 9.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15. 11.</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„Život v závislostech“ – přednáška pro žáky 8. ročníku</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19. 11.</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Dny řemesel – 9.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20. 11.</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Divadlo Zlín – 1. – 3.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 xml:space="preserve">21. 11. </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Gastroden</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 xml:space="preserve">28. 11. </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„Čas proměn“ – přednáška pro dívky 5. a 7. ročníku</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10. 12.</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„Rok nosorožce – africká savana“ přednáška Green Life</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19. 12.</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Návštěva stacionáře Veselí nad Moravou – 6.B</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20. 1.</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„Svět kolem nás“ – naučný pořad 5. – 8.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20. 1.</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Olympiáda v Čj – okresní kolo Hodonín</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3. 2.</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Beseda s Mgr. Haldou</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5. 2.</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„E - bezpečí“ přednáška pro 6.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7. 2.</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Recitační soutěž – školní kolo</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12. 2.</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„Pangea“ – matematická soutěž</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14. 2.</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„Přichází zákon“ – přírodovědný pořad pro 3. – 5.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25. 2.</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Antropos Brno – 4.AB</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27. 2.</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Kyberkriminalita – přednáška pro 4. ročník</w:t>
            </w:r>
          </w:p>
        </w:tc>
      </w:tr>
      <w:tr w:rsidR="00666BDD" w:rsidTr="006F3DB3">
        <w:trPr>
          <w:trHeight w:val="276"/>
        </w:trPr>
        <w:tc>
          <w:tcPr>
            <w:tcW w:w="1236" w:type="dxa"/>
            <w:tcBorders>
              <w:top w:val="single" w:sz="4" w:space="0" w:color="auto"/>
              <w:left w:val="single" w:sz="4" w:space="0" w:color="auto"/>
              <w:bottom w:val="single" w:sz="4" w:space="0" w:color="auto"/>
              <w:right w:val="single" w:sz="4" w:space="0" w:color="auto"/>
            </w:tcBorders>
            <w:hideMark/>
          </w:tcPr>
          <w:p w:rsidR="00666BDD" w:rsidRDefault="00666BDD">
            <w:r>
              <w:t xml:space="preserve">        3. 3.</w:t>
            </w:r>
          </w:p>
        </w:tc>
        <w:tc>
          <w:tcPr>
            <w:tcW w:w="7826" w:type="dxa"/>
            <w:tcBorders>
              <w:top w:val="single" w:sz="4" w:space="0" w:color="auto"/>
              <w:left w:val="single" w:sz="4" w:space="0" w:color="auto"/>
              <w:bottom w:val="single" w:sz="4" w:space="0" w:color="auto"/>
              <w:right w:val="single" w:sz="4" w:space="0" w:color="auto"/>
            </w:tcBorders>
            <w:hideMark/>
          </w:tcPr>
          <w:p w:rsidR="00666BDD" w:rsidRDefault="00666BDD">
            <w:r>
              <w:t>Den otevřených dveří SOU automobilní Kyjov – chlapci 8. ročník</w:t>
            </w:r>
          </w:p>
        </w:tc>
      </w:tr>
    </w:tbl>
    <w:p w:rsidR="00666BDD" w:rsidRDefault="00666BDD" w:rsidP="006F3DB3"/>
    <w:p w:rsidR="00AD040E" w:rsidRDefault="00AD040E" w:rsidP="006F3DB3"/>
    <w:p w:rsidR="00185D2A" w:rsidRDefault="00185D2A" w:rsidP="006F3DB3"/>
    <w:p w:rsidR="00666BDD" w:rsidRPr="006F3DB3" w:rsidRDefault="00666BDD" w:rsidP="006F3DB3">
      <w:pPr>
        <w:pStyle w:val="Nadpis4"/>
        <w:rPr>
          <w:sz w:val="24"/>
          <w:szCs w:val="24"/>
        </w:rPr>
      </w:pPr>
      <w:r w:rsidRPr="006F3DB3">
        <w:rPr>
          <w:sz w:val="24"/>
          <w:szCs w:val="24"/>
        </w:rPr>
        <w:t>SPORTOVNÍ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7619"/>
      </w:tblGrid>
      <w:tr w:rsidR="00666BDD" w:rsidTr="006F3DB3">
        <w:tc>
          <w:tcPr>
            <w:tcW w:w="1443"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datum</w:t>
            </w:r>
          </w:p>
        </w:tc>
        <w:tc>
          <w:tcPr>
            <w:tcW w:w="7619"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akce</w:t>
            </w:r>
          </w:p>
        </w:tc>
      </w:tr>
      <w:tr w:rsidR="00666BDD" w:rsidTr="006F3DB3">
        <w:tc>
          <w:tcPr>
            <w:tcW w:w="1443"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24. 10.</w:t>
            </w:r>
          </w:p>
        </w:tc>
        <w:tc>
          <w:tcPr>
            <w:tcW w:w="7619" w:type="dxa"/>
            <w:tcBorders>
              <w:top w:val="single" w:sz="4" w:space="0" w:color="auto"/>
              <w:left w:val="single" w:sz="4" w:space="0" w:color="auto"/>
              <w:bottom w:val="single" w:sz="4" w:space="0" w:color="auto"/>
              <w:right w:val="single" w:sz="4" w:space="0" w:color="auto"/>
            </w:tcBorders>
            <w:hideMark/>
          </w:tcPr>
          <w:p w:rsidR="00666BDD" w:rsidRDefault="00666BDD">
            <w:r>
              <w:t>Plavání – okresní kolo Ratíškovice</w:t>
            </w:r>
          </w:p>
        </w:tc>
      </w:tr>
      <w:tr w:rsidR="00666BDD" w:rsidTr="006F3DB3">
        <w:tc>
          <w:tcPr>
            <w:tcW w:w="1443" w:type="dxa"/>
            <w:tcBorders>
              <w:top w:val="single" w:sz="4" w:space="0" w:color="auto"/>
              <w:left w:val="single" w:sz="4" w:space="0" w:color="auto"/>
              <w:bottom w:val="single" w:sz="4" w:space="0" w:color="auto"/>
              <w:right w:val="single" w:sz="4" w:space="0" w:color="auto"/>
            </w:tcBorders>
            <w:hideMark/>
          </w:tcPr>
          <w:p w:rsidR="00666BDD" w:rsidRDefault="00666BDD">
            <w:pPr>
              <w:jc w:val="center"/>
            </w:pPr>
            <w:r>
              <w:t>7. 11.</w:t>
            </w:r>
          </w:p>
        </w:tc>
        <w:tc>
          <w:tcPr>
            <w:tcW w:w="7619" w:type="dxa"/>
            <w:tcBorders>
              <w:top w:val="single" w:sz="4" w:space="0" w:color="auto"/>
              <w:left w:val="single" w:sz="4" w:space="0" w:color="auto"/>
              <w:bottom w:val="single" w:sz="4" w:space="0" w:color="auto"/>
              <w:right w:val="single" w:sz="4" w:space="0" w:color="auto"/>
            </w:tcBorders>
            <w:hideMark/>
          </w:tcPr>
          <w:p w:rsidR="00666BDD" w:rsidRDefault="00666BDD">
            <w:r>
              <w:t>Florbal – okrskové kolo kategorie H - III, H - IV Dambořice</w:t>
            </w:r>
          </w:p>
        </w:tc>
      </w:tr>
    </w:tbl>
    <w:p w:rsidR="00C121FC" w:rsidRDefault="00C121FC" w:rsidP="00C121FC">
      <w:pPr>
        <w:pStyle w:val="Nadpis3"/>
        <w:jc w:val="left"/>
        <w:rPr>
          <w:rFonts w:cs="Times New Roman"/>
        </w:rPr>
      </w:pPr>
      <w:r>
        <w:rPr>
          <w:rFonts w:cs="Times New Roman"/>
        </w:rPr>
        <w:lastRenderedPageBreak/>
        <w:t>Poradenské služby v základní škole</w:t>
      </w:r>
    </w:p>
    <w:p w:rsidR="00C121FC" w:rsidRDefault="00C121FC" w:rsidP="00C121FC"/>
    <w:p w:rsidR="00C121FC" w:rsidRPr="00C26A42" w:rsidRDefault="00C121FC" w:rsidP="00C121FC">
      <w:r w:rsidRPr="00C26A42">
        <w:t>Údaje o pracovnících (zaměstnancích školy)</w:t>
      </w:r>
      <w:r w:rsidR="00C26A42">
        <w:t>:</w:t>
      </w: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1278"/>
        <w:gridCol w:w="2269"/>
        <w:gridCol w:w="2519"/>
      </w:tblGrid>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tcPr>
          <w:p w:rsidR="00C121FC" w:rsidRDefault="00C121FC">
            <w:pPr>
              <w:spacing w:line="276" w:lineRule="auto"/>
              <w:rPr>
                <w:lang w:eastAsia="en-US"/>
              </w:rPr>
            </w:pP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fyzický počet</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kvalifikace, specializace</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dosažené vzdělání</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Výchovný poradce</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Školní metodik prevence</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Školní speciální pedagog</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Školní speciální pedagog – dys.</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Školní speciální pedagog - logo</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bl>
    <w:p w:rsidR="00C121FC" w:rsidRDefault="00C121FC" w:rsidP="00C121FC">
      <w:pPr>
        <w:jc w:val="center"/>
      </w:pPr>
    </w:p>
    <w:p w:rsidR="00C121FC" w:rsidRDefault="00C121FC" w:rsidP="00C121FC">
      <w:pPr>
        <w:rPr>
          <w:b/>
          <w:color w:val="000000" w:themeColor="text1"/>
        </w:rPr>
      </w:pPr>
    </w:p>
    <w:p w:rsidR="00C121FC" w:rsidRDefault="00C121FC" w:rsidP="00C121FC">
      <w:pPr>
        <w:rPr>
          <w:b/>
          <w:color w:val="000000" w:themeColor="text1"/>
        </w:rPr>
      </w:pPr>
    </w:p>
    <w:p w:rsidR="00C121FC" w:rsidRDefault="00C121FC" w:rsidP="00C121FC">
      <w:pPr>
        <w:rPr>
          <w:b/>
          <w:color w:val="000000" w:themeColor="text1"/>
        </w:rPr>
      </w:pPr>
    </w:p>
    <w:p w:rsidR="00C121FC" w:rsidRDefault="00C121FC" w:rsidP="00C121FC">
      <w:pPr>
        <w:rPr>
          <w:b/>
          <w:color w:val="000000" w:themeColor="text1"/>
        </w:rPr>
      </w:pPr>
    </w:p>
    <w:p w:rsidR="00C121FC" w:rsidRDefault="00C121FC" w:rsidP="00C121FC">
      <w:pPr>
        <w:pStyle w:val="Bezmezer"/>
        <w:jc w:val="center"/>
        <w:rPr>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3710DB" w:rsidRDefault="003710DB" w:rsidP="001655D6">
      <w:pPr>
        <w:pStyle w:val="Bezmezer"/>
        <w:jc w:val="both"/>
        <w:rPr>
          <w:rFonts w:ascii="Times New Roman" w:hAnsi="Times New Roman" w:cs="Times New Roman"/>
          <w:b/>
          <w:sz w:val="24"/>
          <w:szCs w:val="24"/>
        </w:rPr>
      </w:pPr>
    </w:p>
    <w:p w:rsidR="003710DB" w:rsidRDefault="003710DB" w:rsidP="001655D6">
      <w:pPr>
        <w:pStyle w:val="Bezmezer"/>
        <w:jc w:val="both"/>
        <w:rPr>
          <w:rFonts w:ascii="Times New Roman" w:hAnsi="Times New Roman" w:cs="Times New Roman"/>
          <w:b/>
          <w:sz w:val="24"/>
          <w:szCs w:val="24"/>
        </w:rPr>
      </w:pPr>
    </w:p>
    <w:p w:rsidR="003710DB" w:rsidRDefault="003710DB" w:rsidP="001655D6">
      <w:pPr>
        <w:pStyle w:val="Bezmezer"/>
        <w:jc w:val="both"/>
        <w:rPr>
          <w:rFonts w:ascii="Times New Roman" w:hAnsi="Times New Roman" w:cs="Times New Roman"/>
          <w:b/>
          <w:sz w:val="24"/>
          <w:szCs w:val="24"/>
        </w:rPr>
      </w:pPr>
    </w:p>
    <w:p w:rsidR="003710DB" w:rsidRDefault="003710DB" w:rsidP="001655D6">
      <w:pPr>
        <w:pStyle w:val="Bezmezer"/>
        <w:jc w:val="both"/>
        <w:rPr>
          <w:rFonts w:ascii="Times New Roman" w:hAnsi="Times New Roman" w:cs="Times New Roman"/>
          <w:b/>
          <w:sz w:val="24"/>
          <w:szCs w:val="24"/>
        </w:rPr>
      </w:pPr>
    </w:p>
    <w:p w:rsidR="00F41810" w:rsidRDefault="00F41810" w:rsidP="001655D6">
      <w:pPr>
        <w:pStyle w:val="Bezmezer"/>
        <w:jc w:val="both"/>
        <w:rPr>
          <w:rFonts w:ascii="Times New Roman" w:hAnsi="Times New Roman" w:cs="Times New Roman"/>
          <w:b/>
          <w:sz w:val="24"/>
          <w:szCs w:val="24"/>
        </w:rPr>
      </w:pPr>
    </w:p>
    <w:p w:rsidR="006F3DB3" w:rsidRDefault="006F3DB3" w:rsidP="001655D6">
      <w:pPr>
        <w:pStyle w:val="Bezmezer"/>
        <w:jc w:val="both"/>
        <w:rPr>
          <w:rFonts w:ascii="Times New Roman" w:hAnsi="Times New Roman" w:cs="Times New Roman"/>
          <w:b/>
          <w:sz w:val="24"/>
          <w:szCs w:val="24"/>
        </w:rPr>
      </w:pPr>
    </w:p>
    <w:p w:rsidR="006F3DB3" w:rsidRDefault="006F3DB3" w:rsidP="001655D6">
      <w:pPr>
        <w:pStyle w:val="Bezmezer"/>
        <w:jc w:val="both"/>
        <w:rPr>
          <w:rFonts w:ascii="Times New Roman" w:hAnsi="Times New Roman" w:cs="Times New Roman"/>
          <w:b/>
          <w:sz w:val="24"/>
          <w:szCs w:val="24"/>
        </w:rPr>
      </w:pPr>
    </w:p>
    <w:p w:rsidR="00DA738E" w:rsidRDefault="00DA738E" w:rsidP="001655D6">
      <w:pPr>
        <w:pStyle w:val="Bezmezer"/>
        <w:jc w:val="both"/>
        <w:rPr>
          <w:rFonts w:ascii="Times New Roman" w:hAnsi="Times New Roman" w:cs="Times New Roman"/>
          <w:b/>
          <w:sz w:val="24"/>
          <w:szCs w:val="24"/>
        </w:rPr>
      </w:pPr>
    </w:p>
    <w:p w:rsidR="00DA738E" w:rsidRDefault="00DA738E" w:rsidP="001655D6">
      <w:pPr>
        <w:pStyle w:val="Bezmezer"/>
        <w:jc w:val="both"/>
        <w:rPr>
          <w:rFonts w:ascii="Times New Roman" w:hAnsi="Times New Roman" w:cs="Times New Roman"/>
          <w:b/>
          <w:sz w:val="24"/>
          <w:szCs w:val="24"/>
        </w:rPr>
      </w:pPr>
    </w:p>
    <w:p w:rsidR="006F3DB3" w:rsidRDefault="006F3DB3" w:rsidP="001655D6">
      <w:pPr>
        <w:pStyle w:val="Bezmezer"/>
        <w:jc w:val="both"/>
        <w:rPr>
          <w:rFonts w:ascii="Times New Roman" w:hAnsi="Times New Roman" w:cs="Times New Roman"/>
          <w:b/>
          <w:sz w:val="24"/>
          <w:szCs w:val="24"/>
        </w:rPr>
      </w:pPr>
    </w:p>
    <w:p w:rsidR="00DA738E" w:rsidRDefault="00DA738E" w:rsidP="006F3DB3">
      <w:pPr>
        <w:pStyle w:val="Nadpis4"/>
        <w:rPr>
          <w:sz w:val="24"/>
          <w:szCs w:val="24"/>
        </w:rPr>
      </w:pPr>
    </w:p>
    <w:p w:rsidR="001655D6" w:rsidRPr="006F3DB3" w:rsidRDefault="001655D6" w:rsidP="006F3DB3">
      <w:pPr>
        <w:pStyle w:val="Nadpis4"/>
        <w:rPr>
          <w:sz w:val="24"/>
          <w:szCs w:val="24"/>
        </w:rPr>
      </w:pPr>
      <w:r w:rsidRPr="006F3DB3">
        <w:rPr>
          <w:sz w:val="24"/>
          <w:szCs w:val="24"/>
        </w:rPr>
        <w:t>ZÁVĚREČNÁ ZPRÁVA ŠKOLNÍHO PORADENSKÉHO PRACOVIŠTĚ</w:t>
      </w:r>
      <w:r w:rsidR="006F3DB3">
        <w:rPr>
          <w:sz w:val="24"/>
          <w:szCs w:val="24"/>
        </w:rPr>
        <w:t xml:space="preserve"> </w:t>
      </w:r>
      <w:r w:rsidRPr="006F3DB3">
        <w:rPr>
          <w:sz w:val="24"/>
          <w:szCs w:val="24"/>
        </w:rPr>
        <w:t>ZA ŠKOLNÍ ROK 2019/2020</w:t>
      </w:r>
    </w:p>
    <w:p w:rsidR="001655D6" w:rsidRDefault="001655D6" w:rsidP="001655D6">
      <w:pPr>
        <w:pStyle w:val="Bezmezer"/>
        <w:spacing w:line="360" w:lineRule="auto"/>
        <w:jc w:val="both"/>
        <w:rPr>
          <w:rFonts w:ascii="Times New Roman" w:hAnsi="Times New Roman" w:cs="Times New Roman"/>
          <w:color w:val="FF0000"/>
          <w:sz w:val="24"/>
          <w:szCs w:val="24"/>
        </w:rPr>
      </w:pP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Ve školním roce 2019 – 2020 pracovalo Školní poradenské pracoviště bez školního psychologa ve složení:</w:t>
      </w:r>
    </w:p>
    <w:p w:rsidR="001655D6" w:rsidRDefault="001655D6" w:rsidP="006F3DB3">
      <w:pPr>
        <w:pStyle w:val="Bezmezer"/>
        <w:jc w:val="both"/>
        <w:rPr>
          <w:rFonts w:ascii="Times New Roman" w:hAnsi="Times New Roman" w:cs="Times New Roman"/>
          <w:bCs/>
          <w:sz w:val="24"/>
          <w:szCs w:val="24"/>
        </w:rPr>
      </w:pP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bCs/>
          <w:sz w:val="24"/>
          <w:szCs w:val="24"/>
        </w:rPr>
        <w:t>Výchovný poradce:</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Jitka Syrová</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Školní metodik prevence:   </w:t>
      </w:r>
      <w:r>
        <w:rPr>
          <w:rFonts w:ascii="Times New Roman" w:hAnsi="Times New Roman" w:cs="Times New Roman"/>
          <w:sz w:val="24"/>
          <w:szCs w:val="24"/>
        </w:rPr>
        <w:tab/>
      </w:r>
      <w:r>
        <w:rPr>
          <w:rFonts w:ascii="Times New Roman" w:hAnsi="Times New Roman" w:cs="Times New Roman"/>
          <w:sz w:val="24"/>
          <w:szCs w:val="24"/>
        </w:rPr>
        <w:tab/>
        <w:t>Mgr. Marie Julínková</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Školní speciální pedagog:  </w:t>
      </w:r>
      <w:r>
        <w:rPr>
          <w:rFonts w:ascii="Times New Roman" w:hAnsi="Times New Roman" w:cs="Times New Roman"/>
          <w:sz w:val="24"/>
          <w:szCs w:val="24"/>
        </w:rPr>
        <w:tab/>
      </w:r>
      <w:r>
        <w:rPr>
          <w:rFonts w:ascii="Times New Roman" w:hAnsi="Times New Roman" w:cs="Times New Roman"/>
          <w:sz w:val="24"/>
          <w:szCs w:val="24"/>
        </w:rPr>
        <w:tab/>
        <w:t>Mgr. Lenka Čechová</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Školní speciální pedagog – dys: </w:t>
      </w:r>
      <w:r>
        <w:rPr>
          <w:rFonts w:ascii="Times New Roman" w:hAnsi="Times New Roman" w:cs="Times New Roman"/>
          <w:sz w:val="24"/>
          <w:szCs w:val="24"/>
        </w:rPr>
        <w:tab/>
        <w:t>Mgr. Ivanka Jochová</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Školní speciální pedagog – logo: </w:t>
      </w:r>
      <w:r>
        <w:rPr>
          <w:rFonts w:ascii="Times New Roman" w:hAnsi="Times New Roman" w:cs="Times New Roman"/>
          <w:sz w:val="24"/>
          <w:szCs w:val="24"/>
        </w:rPr>
        <w:tab/>
        <w:t>Mgr. Milana Janoušková</w:t>
      </w:r>
    </w:p>
    <w:p w:rsidR="001655D6" w:rsidRDefault="001655D6" w:rsidP="006F3DB3">
      <w:pPr>
        <w:pStyle w:val="Bezmezer"/>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Konzultační tým: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ředitel</w:t>
      </w:r>
      <w:r>
        <w:rPr>
          <w:rFonts w:ascii="Times New Roman" w:hAnsi="Times New Roman" w:cs="Times New Roman"/>
          <w:sz w:val="24"/>
          <w:szCs w:val="24"/>
        </w:rPr>
        <w:tab/>
        <w:t>školy</w:t>
      </w:r>
      <w:r>
        <w:rPr>
          <w:rFonts w:ascii="Times New Roman" w:hAnsi="Times New Roman" w:cs="Times New Roman"/>
          <w:sz w:val="24"/>
          <w:szCs w:val="24"/>
        </w:rPr>
        <w:tab/>
      </w:r>
      <w:r>
        <w:rPr>
          <w:rFonts w:ascii="Times New Roman" w:hAnsi="Times New Roman" w:cs="Times New Roman"/>
          <w:sz w:val="24"/>
          <w:szCs w:val="24"/>
        </w:rPr>
        <w:tab/>
        <w:t>Mgr. Bc. Jiří Adamec</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2F0">
        <w:rPr>
          <w:rFonts w:ascii="Times New Roman" w:hAnsi="Times New Roman" w:cs="Times New Roman"/>
          <w:sz w:val="24"/>
          <w:szCs w:val="24"/>
        </w:rPr>
        <w:t xml:space="preserve">zástupkyně </w:t>
      </w:r>
      <w:r w:rsidR="004A72F0">
        <w:rPr>
          <w:rFonts w:ascii="Times New Roman" w:hAnsi="Times New Roman" w:cs="Times New Roman"/>
          <w:sz w:val="24"/>
          <w:szCs w:val="24"/>
        </w:rPr>
        <w:t xml:space="preserve">ředitele     </w:t>
      </w:r>
      <w:r>
        <w:rPr>
          <w:rFonts w:ascii="Times New Roman" w:hAnsi="Times New Roman" w:cs="Times New Roman"/>
          <w:sz w:val="24"/>
          <w:szCs w:val="24"/>
        </w:rPr>
        <w:t>PhDr. Ilona Tranžíková, Ph.D.</w:t>
      </w:r>
    </w:p>
    <w:p w:rsidR="001655D6" w:rsidRDefault="001655D6" w:rsidP="006F3DB3">
      <w:pPr>
        <w:pStyle w:val="Bezmezer"/>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sz w:val="24"/>
          <w:szCs w:val="24"/>
        </w:rPr>
      </w:pPr>
    </w:p>
    <w:p w:rsidR="001655D6" w:rsidRDefault="001655D6" w:rsidP="00550209">
      <w:pPr>
        <w:pStyle w:val="Bezmezer"/>
        <w:jc w:val="both"/>
        <w:rPr>
          <w:rFonts w:ascii="Times New Roman" w:hAnsi="Times New Roman" w:cs="Times New Roman"/>
          <w:sz w:val="24"/>
          <w:szCs w:val="24"/>
        </w:rPr>
      </w:pPr>
      <w:r>
        <w:rPr>
          <w:rFonts w:ascii="Times New Roman" w:hAnsi="Times New Roman" w:cs="Times New Roman"/>
          <w:sz w:val="24"/>
          <w:szCs w:val="24"/>
        </w:rPr>
        <w:t>Hlavní cíle práce</w:t>
      </w:r>
      <w:r>
        <w:rPr>
          <w:rFonts w:ascii="Times New Roman" w:hAnsi="Times New Roman" w:cs="Times New Roman"/>
          <w:color w:val="FF0000"/>
          <w:sz w:val="24"/>
          <w:szCs w:val="24"/>
        </w:rPr>
        <w:t xml:space="preserve"> </w:t>
      </w:r>
      <w:r>
        <w:rPr>
          <w:rFonts w:ascii="Times New Roman" w:hAnsi="Times New Roman" w:cs="Times New Roman"/>
          <w:sz w:val="24"/>
          <w:szCs w:val="24"/>
        </w:rPr>
        <w:t>– poskytovat poradenské služby učitelům, žákům i jejich rodičům v následujících oblastech:</w:t>
      </w:r>
      <w:r>
        <w:rPr>
          <w:rFonts w:ascii="Times New Roman" w:hAnsi="Times New Roman" w:cs="Times New Roman"/>
          <w:sz w:val="24"/>
          <w:szCs w:val="24"/>
        </w:rPr>
        <w:tab/>
      </w:r>
    </w:p>
    <w:p w:rsidR="001655D6" w:rsidRDefault="001655D6" w:rsidP="00643040">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výchova a vzdělávání žáků se specifickými vzdělávacími potřebami </w:t>
      </w:r>
    </w:p>
    <w:p w:rsidR="001655D6" w:rsidRDefault="001655D6" w:rsidP="00643040">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péče o žáky ohrožené školním neúspěchem a žáky nadané</w:t>
      </w:r>
    </w:p>
    <w:p w:rsidR="001655D6" w:rsidRDefault="001655D6" w:rsidP="00643040">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kariérní poradenství – profesní orientace žáků </w:t>
      </w:r>
    </w:p>
    <w:p w:rsidR="001655D6" w:rsidRDefault="001655D6" w:rsidP="00643040">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prevence sociálně patologických jevů a závadového chování </w:t>
      </w:r>
    </w:p>
    <w:p w:rsidR="001655D6" w:rsidRDefault="001655D6" w:rsidP="006F3DB3">
      <w:pPr>
        <w:pStyle w:val="Bezmezer"/>
        <w:ind w:left="720"/>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b/>
          <w:sz w:val="24"/>
          <w:szCs w:val="24"/>
          <w:u w:val="single"/>
        </w:rPr>
      </w:pPr>
      <w:r>
        <w:rPr>
          <w:rFonts w:ascii="Times New Roman" w:hAnsi="Times New Roman" w:cs="Times New Roman"/>
          <w:b/>
          <w:sz w:val="24"/>
          <w:szCs w:val="24"/>
          <w:u w:val="single"/>
        </w:rPr>
        <w:t>Priority pro školní rok 2019/2020:</w:t>
      </w:r>
    </w:p>
    <w:p w:rsidR="001655D6" w:rsidRDefault="001655D6" w:rsidP="00643040">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zajištění bezpečného prostředí pro žáky</w:t>
      </w:r>
    </w:p>
    <w:p w:rsidR="001655D6" w:rsidRDefault="001655D6" w:rsidP="00643040">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péče o žáky ohrožené školním neúspěchem a žáky nadané</w:t>
      </w:r>
    </w:p>
    <w:p w:rsidR="001655D6" w:rsidRDefault="001655D6" w:rsidP="00643040">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práce s třídním kolektivem</w:t>
      </w:r>
    </w:p>
    <w:p w:rsidR="001655D6" w:rsidRDefault="001655D6" w:rsidP="006F3DB3">
      <w:pPr>
        <w:pStyle w:val="Bezmezer"/>
        <w:ind w:left="360"/>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bCs/>
          <w:sz w:val="24"/>
          <w:szCs w:val="24"/>
        </w:rPr>
      </w:pPr>
    </w:p>
    <w:p w:rsidR="001655D6" w:rsidRPr="00550209" w:rsidRDefault="001655D6" w:rsidP="00550209">
      <w:pPr>
        <w:pStyle w:val="Nadpis5"/>
        <w:rPr>
          <w:rFonts w:ascii="Times New Roman" w:hAnsi="Times New Roman" w:cs="Times New Roman"/>
          <w:b/>
          <w:color w:val="auto"/>
          <w:u w:val="single"/>
        </w:rPr>
      </w:pPr>
      <w:r w:rsidRPr="00550209">
        <w:rPr>
          <w:rFonts w:ascii="Times New Roman" w:hAnsi="Times New Roman" w:cs="Times New Roman"/>
          <w:b/>
          <w:color w:val="auto"/>
          <w:u w:val="single"/>
        </w:rPr>
        <w:t>Zhodnocení činnosti v jednotlivých oblastech</w:t>
      </w:r>
    </w:p>
    <w:p w:rsidR="00550209" w:rsidRDefault="00550209" w:rsidP="00550209">
      <w:pPr>
        <w:pStyle w:val="Bezmezer"/>
        <w:jc w:val="both"/>
        <w:rPr>
          <w:rFonts w:ascii="Times New Roman" w:hAnsi="Times New Roman" w:cs="Times New Roman"/>
          <w:bCs/>
          <w:sz w:val="24"/>
          <w:szCs w:val="24"/>
        </w:rPr>
      </w:pPr>
    </w:p>
    <w:p w:rsidR="001655D6" w:rsidRDefault="001655D6" w:rsidP="00550209">
      <w:pPr>
        <w:pStyle w:val="Bezmezer"/>
        <w:jc w:val="both"/>
        <w:rPr>
          <w:rFonts w:ascii="Times New Roman" w:hAnsi="Times New Roman" w:cs="Times New Roman"/>
          <w:b/>
          <w:sz w:val="24"/>
          <w:szCs w:val="24"/>
          <w:u w:val="single"/>
        </w:rPr>
      </w:pPr>
      <w:r>
        <w:rPr>
          <w:rFonts w:ascii="Times New Roman" w:hAnsi="Times New Roman" w:cs="Times New Roman"/>
          <w:bCs/>
          <w:sz w:val="24"/>
          <w:szCs w:val="24"/>
        </w:rPr>
        <w:t>Letos naše školní poradenské pracoviště pokračovalo v započatých činnostech v jednotlivých oblastech nastavených v minulých letech a usilovalo o prohloubení spolupráce s rodiči žáků a jinými organizacemi.</w:t>
      </w:r>
      <w:r>
        <w:rPr>
          <w:rFonts w:ascii="Times New Roman" w:hAnsi="Times New Roman" w:cs="Times New Roman"/>
          <w:b/>
          <w:sz w:val="24"/>
          <w:szCs w:val="24"/>
          <w:u w:val="single"/>
        </w:rPr>
        <w:t xml:space="preserve"> </w:t>
      </w:r>
    </w:p>
    <w:p w:rsidR="001655D6" w:rsidRDefault="001655D6" w:rsidP="00550209">
      <w:pPr>
        <w:pStyle w:val="Bezmeze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Naplánovali jsme celou řadu akcí. Mnohé z nich se nám podařilo uskutečnit. Ve všech případech byly aktivity hodnoceny pozitivně. V důsledku </w:t>
      </w:r>
      <w:r w:rsidR="004A72F0">
        <w:rPr>
          <w:rFonts w:ascii="Times New Roman" w:hAnsi="Times New Roman" w:cs="Times New Roman"/>
          <w:sz w:val="24"/>
          <w:szCs w:val="24"/>
          <w:shd w:val="clear" w:color="auto" w:fill="FFFFFF"/>
        </w:rPr>
        <w:t>uzavření školy a následného omezení jejího provozu</w:t>
      </w:r>
      <w:r>
        <w:rPr>
          <w:rFonts w:ascii="Times New Roman" w:hAnsi="Times New Roman" w:cs="Times New Roman"/>
          <w:sz w:val="24"/>
          <w:szCs w:val="24"/>
          <w:shd w:val="clear" w:color="auto" w:fill="FFFFFF"/>
        </w:rPr>
        <w:t xml:space="preserve"> však  mnohé kvalitní akce nebylo možné uskutečnit, proto je plánujeme na další školní rok 2020/2021.</w:t>
      </w:r>
    </w:p>
    <w:p w:rsidR="001655D6" w:rsidRDefault="001655D6" w:rsidP="006F3DB3">
      <w:pPr>
        <w:pStyle w:val="Bezmezer"/>
        <w:ind w:firstLine="708"/>
        <w:jc w:val="both"/>
        <w:rPr>
          <w:rFonts w:ascii="Times New Roman" w:hAnsi="Times New Roman" w:cs="Times New Roman"/>
          <w:b/>
          <w:color w:val="FF0000"/>
          <w:sz w:val="24"/>
          <w:szCs w:val="24"/>
          <w:u w:val="single"/>
        </w:rPr>
      </w:pPr>
    </w:p>
    <w:p w:rsidR="001655D6" w:rsidRDefault="001655D6" w:rsidP="006F3DB3">
      <w:pPr>
        <w:pStyle w:val="Bezmezer"/>
        <w:ind w:firstLine="708"/>
        <w:jc w:val="both"/>
        <w:rPr>
          <w:rFonts w:ascii="Times New Roman" w:hAnsi="Times New Roman" w:cs="Times New Roman"/>
          <w:b/>
          <w:color w:val="FF0000"/>
          <w:sz w:val="24"/>
          <w:szCs w:val="24"/>
          <w:u w:val="single"/>
        </w:rPr>
      </w:pPr>
    </w:p>
    <w:p w:rsidR="001655D6" w:rsidRPr="00550209" w:rsidRDefault="001655D6" w:rsidP="00550209">
      <w:pPr>
        <w:pStyle w:val="Nadpis5"/>
        <w:rPr>
          <w:rFonts w:ascii="Times New Roman" w:hAnsi="Times New Roman" w:cs="Times New Roman"/>
          <w:b/>
          <w:color w:val="auto"/>
          <w:u w:val="single"/>
        </w:rPr>
      </w:pPr>
      <w:r w:rsidRPr="00550209">
        <w:rPr>
          <w:rFonts w:ascii="Times New Roman" w:hAnsi="Times New Roman" w:cs="Times New Roman"/>
          <w:b/>
          <w:color w:val="auto"/>
          <w:u w:val="single"/>
        </w:rPr>
        <w:t xml:space="preserve">Poskytování poradenských a konzultačních služeb pro žáky, jejich rodiče a pedagogy.  </w:t>
      </w:r>
    </w:p>
    <w:p w:rsidR="00550209" w:rsidRDefault="00550209" w:rsidP="00550209">
      <w:pPr>
        <w:pStyle w:val="Bezmezer"/>
        <w:jc w:val="both"/>
        <w:rPr>
          <w:rFonts w:ascii="Times New Roman" w:hAnsi="Times New Roman" w:cs="Times New Roman"/>
          <w:sz w:val="24"/>
          <w:szCs w:val="24"/>
        </w:rPr>
      </w:pPr>
    </w:p>
    <w:p w:rsidR="001655D6" w:rsidRDefault="001655D6" w:rsidP="00550209">
      <w:pPr>
        <w:pStyle w:val="Bezmezer"/>
        <w:jc w:val="both"/>
        <w:rPr>
          <w:rFonts w:ascii="Times New Roman" w:hAnsi="Times New Roman" w:cs="Times New Roman"/>
          <w:sz w:val="24"/>
          <w:szCs w:val="24"/>
          <w:u w:val="single"/>
        </w:rPr>
      </w:pPr>
      <w:r>
        <w:rPr>
          <w:rFonts w:ascii="Times New Roman" w:hAnsi="Times New Roman" w:cs="Times New Roman"/>
          <w:sz w:val="24"/>
          <w:szCs w:val="24"/>
        </w:rPr>
        <w:t xml:space="preserve">V rámci ŠPP se snažíme co nejvíce spolupracovat při řešení problémů spojených s výchovně vzdělávacím procesem. Při zajištění péče o dítě s poruchami učení či chování je velmi důležitá spolupráce školy a rodičů, jejich zapojení do procesu a rozdělení kompetencí.  </w:t>
      </w:r>
      <w:r>
        <w:rPr>
          <w:rFonts w:ascii="Times New Roman" w:hAnsi="Times New Roman" w:cs="Times New Roman"/>
          <w:bCs/>
          <w:iCs/>
          <w:sz w:val="24"/>
          <w:szCs w:val="24"/>
        </w:rPr>
        <w:t xml:space="preserve"> </w:t>
      </w:r>
      <w:r>
        <w:rPr>
          <w:rFonts w:ascii="Times New Roman" w:hAnsi="Times New Roman" w:cs="Times New Roman"/>
          <w:sz w:val="24"/>
          <w:szCs w:val="24"/>
        </w:rPr>
        <w:t xml:space="preserve">Při obtížných jednáních třídních učitelů s rodiči se dle potíží osvědčila spoluúčast výchovné poradkyně, speciálního pedagoga, metodika prevence, školního psychologa, popř. vedení školy. </w:t>
      </w:r>
    </w:p>
    <w:p w:rsidR="001655D6" w:rsidRDefault="001655D6" w:rsidP="00643040">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vyšetřeno 46 dětí v PPP nebo SPC, z toho 18 žáků s PO1, 13 žáků s PO2, 4 žáky s PO3 a 1 žáka s PO4 – nutný individuální přístup a zohledňování vzdělávacích potřeb</w:t>
      </w:r>
    </w:p>
    <w:p w:rsidR="001655D6" w:rsidRDefault="001655D6" w:rsidP="00643040">
      <w:pPr>
        <w:pStyle w:val="Bezmezer"/>
        <w:numPr>
          <w:ilvl w:val="0"/>
          <w:numId w:val="11"/>
        </w:numPr>
        <w:jc w:val="both"/>
        <w:rPr>
          <w:rFonts w:ascii="Times New Roman" w:hAnsi="Times New Roman" w:cs="Times New Roman"/>
          <w:sz w:val="24"/>
          <w:szCs w:val="24"/>
        </w:rPr>
      </w:pPr>
      <w:r w:rsidRPr="00550209">
        <w:rPr>
          <w:rFonts w:ascii="Times New Roman" w:hAnsi="Times New Roman" w:cs="Times New Roman"/>
          <w:b/>
          <w:bCs/>
          <w:sz w:val="24"/>
          <w:szCs w:val="24"/>
        </w:rPr>
        <w:t xml:space="preserve">Individuální vzdělávací plány </w:t>
      </w:r>
      <w:r w:rsidRPr="00550209">
        <w:rPr>
          <w:rFonts w:ascii="Times New Roman" w:hAnsi="Times New Roman" w:cs="Times New Roman"/>
          <w:bCs/>
          <w:sz w:val="24"/>
          <w:szCs w:val="24"/>
        </w:rPr>
        <w:t>(</w:t>
      </w:r>
      <w:r>
        <w:rPr>
          <w:rFonts w:ascii="Times New Roman" w:hAnsi="Times New Roman" w:cs="Times New Roman"/>
          <w:sz w:val="24"/>
          <w:szCs w:val="24"/>
        </w:rPr>
        <w:t xml:space="preserve">IVP) na doporučení ŠPZ - pro 11 žáků </w:t>
      </w:r>
    </w:p>
    <w:p w:rsidR="001655D6" w:rsidRDefault="001655D6" w:rsidP="00643040">
      <w:pPr>
        <w:pStyle w:val="Bezmezer"/>
        <w:numPr>
          <w:ilvl w:val="0"/>
          <w:numId w:val="11"/>
        </w:numPr>
        <w:jc w:val="both"/>
        <w:rPr>
          <w:rFonts w:ascii="Times New Roman" w:hAnsi="Times New Roman" w:cs="Times New Roman"/>
          <w:sz w:val="24"/>
          <w:szCs w:val="24"/>
        </w:rPr>
      </w:pPr>
      <w:r w:rsidRPr="00550209">
        <w:rPr>
          <w:rFonts w:ascii="Times New Roman" w:hAnsi="Times New Roman" w:cs="Times New Roman"/>
          <w:b/>
          <w:sz w:val="24"/>
          <w:szCs w:val="24"/>
        </w:rPr>
        <w:t>Plán</w:t>
      </w:r>
      <w:r w:rsidRPr="00550209">
        <w:rPr>
          <w:rFonts w:ascii="Times New Roman" w:hAnsi="Times New Roman" w:cs="Times New Roman"/>
          <w:b/>
          <w:bCs/>
          <w:sz w:val="24"/>
          <w:szCs w:val="24"/>
        </w:rPr>
        <w:t xml:space="preserve"> pedagogické podpory </w:t>
      </w:r>
      <w:r w:rsidRPr="00550209">
        <w:rPr>
          <w:rFonts w:ascii="Times New Roman" w:hAnsi="Times New Roman" w:cs="Times New Roman"/>
          <w:bCs/>
          <w:sz w:val="24"/>
          <w:szCs w:val="24"/>
        </w:rPr>
        <w:t>(</w:t>
      </w:r>
      <w:r>
        <w:rPr>
          <w:rFonts w:ascii="Times New Roman" w:hAnsi="Times New Roman" w:cs="Times New Roman"/>
          <w:sz w:val="24"/>
          <w:szCs w:val="24"/>
        </w:rPr>
        <w:t>PLPP) na doporučení tř. učitele nebo vyučujících – pro 13 žáků.</w:t>
      </w:r>
    </w:p>
    <w:p w:rsidR="001655D6" w:rsidRDefault="001655D6" w:rsidP="00643040">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konzultace s rodiči žáků i žáky za účasti třídní učitelky, výchovné poradkyně a speciální pedagožky, popř. vyučujících nebo asistenta pedagoga</w:t>
      </w:r>
    </w:p>
    <w:p w:rsidR="001655D6" w:rsidRDefault="001655D6" w:rsidP="006F3DB3">
      <w:pPr>
        <w:pStyle w:val="Bezmezer"/>
        <w:ind w:left="360"/>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Asistenti pedagoga </w:t>
      </w:r>
    </w:p>
    <w:p w:rsidR="001655D6" w:rsidRDefault="001655D6" w:rsidP="00550209">
      <w:pPr>
        <w:pStyle w:val="Bezmezer"/>
        <w:jc w:val="both"/>
        <w:rPr>
          <w:rFonts w:ascii="Times New Roman" w:hAnsi="Times New Roman" w:cs="Times New Roman"/>
          <w:sz w:val="24"/>
          <w:szCs w:val="24"/>
        </w:rPr>
      </w:pPr>
      <w:r>
        <w:rPr>
          <w:rFonts w:ascii="Times New Roman" w:hAnsi="Times New Roman" w:cs="Times New Roman"/>
          <w:sz w:val="24"/>
          <w:szCs w:val="24"/>
        </w:rPr>
        <w:t>– významná pomoc pro pedagogy ve výchovně vzdělávacím procesu 4 žáků s PO3 a 1 žáka s PO4, ale i celých tříd.</w:t>
      </w:r>
    </w:p>
    <w:p w:rsidR="00550209" w:rsidRDefault="00550209" w:rsidP="006F3DB3">
      <w:pPr>
        <w:pStyle w:val="Bezmezer"/>
        <w:jc w:val="both"/>
        <w:rPr>
          <w:rFonts w:ascii="Times New Roman" w:hAnsi="Times New Roman" w:cs="Times New Roman"/>
          <w:sz w:val="24"/>
          <w:szCs w:val="24"/>
        </w:rPr>
      </w:pPr>
    </w:p>
    <w:p w:rsidR="00550209"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 xml:space="preserve">U dvou žáků (6. a 9. ročník) se vzdělávání neustále musí přizpůsobovat zdravotnímu stavu, což je velmi náročné. </w:t>
      </w:r>
    </w:p>
    <w:p w:rsidR="00550209"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 xml:space="preserve">U žáka 8. ročníku (s poruchou autistického spektra) se s příchodem nového AP – muže zlepšila spolupráce s pedagogy a komunikace se spolužáky. </w:t>
      </w:r>
    </w:p>
    <w:p w:rsidR="00550209"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 xml:space="preserve">U žáka ve 4. ročníku přetrvávají výchovné i vzdělávací problémy, vše je ztíženo pohnutým domácím prostředím a delší absencí žáka. </w:t>
      </w:r>
    </w:p>
    <w:p w:rsidR="001655D6" w:rsidRDefault="001655D6" w:rsidP="006F3DB3">
      <w:pPr>
        <w:pStyle w:val="Bezmezer"/>
        <w:jc w:val="both"/>
        <w:rPr>
          <w:rFonts w:ascii="Times New Roman" w:hAnsi="Times New Roman" w:cs="Times New Roman"/>
          <w:sz w:val="24"/>
          <w:szCs w:val="24"/>
          <w:lang w:bidi="as-IN"/>
        </w:rPr>
      </w:pPr>
      <w:r>
        <w:rPr>
          <w:rFonts w:ascii="Times New Roman" w:hAnsi="Times New Roman" w:cs="Times New Roman"/>
          <w:sz w:val="24"/>
          <w:szCs w:val="24"/>
        </w:rPr>
        <w:t xml:space="preserve">U žáka 2. ročníku je nadále velmi obtížné vzdělávání i výchova - </w:t>
      </w:r>
      <w:r>
        <w:rPr>
          <w:rFonts w:ascii="Times New Roman" w:hAnsi="Times New Roman" w:cs="Times New Roman"/>
          <w:sz w:val="24"/>
          <w:szCs w:val="24"/>
          <w:lang w:bidi="as-IN"/>
        </w:rPr>
        <w:t xml:space="preserve">převážně individuální vzdělávání. </w:t>
      </w:r>
      <w:r>
        <w:rPr>
          <w:rFonts w:ascii="Times New Roman" w:hAnsi="Times New Roman" w:cs="Times New Roman"/>
          <w:sz w:val="24"/>
          <w:szCs w:val="24"/>
        </w:rPr>
        <w:t xml:space="preserve"> </w:t>
      </w:r>
      <w:r>
        <w:rPr>
          <w:rFonts w:ascii="Times New Roman" w:hAnsi="Times New Roman" w:cs="Times New Roman"/>
          <w:sz w:val="24"/>
          <w:szCs w:val="24"/>
          <w:lang w:bidi="as-IN"/>
        </w:rPr>
        <w:t xml:space="preserve">Žák odmítá činnost danou TU nebo AP, prosazuje si svoje. Častá absence. </w:t>
      </w:r>
    </w:p>
    <w:p w:rsidR="001655D6" w:rsidRDefault="001655D6" w:rsidP="006F3DB3">
      <w:pPr>
        <w:pStyle w:val="Bezmezer"/>
        <w:ind w:left="360"/>
        <w:jc w:val="both"/>
        <w:rPr>
          <w:rFonts w:ascii="Times New Roman" w:hAnsi="Times New Roman" w:cs="Times New Roman"/>
          <w:sz w:val="24"/>
          <w:szCs w:val="24"/>
          <w:lang w:bidi="as-IN"/>
        </w:rPr>
      </w:pPr>
    </w:p>
    <w:p w:rsidR="001655D6" w:rsidRDefault="001655D6" w:rsidP="006F3DB3">
      <w:pPr>
        <w:pStyle w:val="Bezmezer"/>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Depistážní šetření </w:t>
      </w:r>
      <w:r>
        <w:rPr>
          <w:rFonts w:ascii="Times New Roman" w:eastAsia="Calibri" w:hAnsi="Times New Roman" w:cs="Times New Roman"/>
          <w:i/>
          <w:sz w:val="24"/>
          <w:szCs w:val="24"/>
          <w:u w:val="single"/>
        </w:rPr>
        <w:t xml:space="preserve">v 1. a 2. ročníku </w:t>
      </w:r>
      <w:r>
        <w:rPr>
          <w:rFonts w:ascii="Times New Roman" w:hAnsi="Times New Roman" w:cs="Times New Roman"/>
          <w:i/>
          <w:sz w:val="24"/>
          <w:szCs w:val="24"/>
          <w:u w:val="single"/>
        </w:rPr>
        <w:t>pod vedením speciální pedagožky</w:t>
      </w:r>
    </w:p>
    <w:p w:rsidR="001655D6" w:rsidRDefault="00550209" w:rsidP="00550209">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1655D6">
        <w:rPr>
          <w:rFonts w:ascii="Times New Roman" w:hAnsi="Times New Roman" w:cs="Times New Roman"/>
          <w:sz w:val="24"/>
          <w:szCs w:val="24"/>
        </w:rPr>
        <w:t xml:space="preserve">včasné odhalení žáků </w:t>
      </w:r>
      <w:r w:rsidR="001655D6">
        <w:rPr>
          <w:rFonts w:ascii="Times New Roman" w:eastAsia="Calibri" w:hAnsi="Times New Roman" w:cs="Times New Roman"/>
          <w:sz w:val="24"/>
          <w:szCs w:val="24"/>
        </w:rPr>
        <w:t>s percepčním oslabením.</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 xml:space="preserve">Rodičům žáků </w:t>
      </w:r>
      <w:r>
        <w:rPr>
          <w:rFonts w:ascii="Times New Roman" w:eastAsia="Calibri" w:hAnsi="Times New Roman" w:cs="Times New Roman"/>
          <w:sz w:val="24"/>
          <w:szCs w:val="24"/>
        </w:rPr>
        <w:t>s tímto oslabením</w:t>
      </w:r>
      <w:r>
        <w:rPr>
          <w:rFonts w:ascii="Times New Roman" w:hAnsi="Times New Roman" w:cs="Times New Roman"/>
          <w:sz w:val="24"/>
          <w:szCs w:val="24"/>
        </w:rPr>
        <w:t xml:space="preserve"> byl doporučen pro jejich děti kroužek Docvičování, DYS kroužek, LOGO kroužek, popř.</w:t>
      </w:r>
      <w:r>
        <w:rPr>
          <w:rFonts w:ascii="Times New Roman" w:hAnsi="Times New Roman" w:cs="Times New Roman"/>
          <w:sz w:val="24"/>
          <w:szCs w:val="24"/>
          <w:shd w:val="clear" w:color="auto" w:fill="FFFFFF"/>
        </w:rPr>
        <w:t xml:space="preserve"> komplexní vyšetření v PPP. </w:t>
      </w:r>
    </w:p>
    <w:p w:rsidR="001655D6" w:rsidRDefault="001655D6" w:rsidP="006F3DB3">
      <w:pPr>
        <w:pStyle w:val="Bezmezer"/>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Spolupráce s jinými organizacemi </w:t>
      </w:r>
    </w:p>
    <w:p w:rsidR="001655D6" w:rsidRDefault="001655D6" w:rsidP="00550209">
      <w:pPr>
        <w:pStyle w:val="Bezmezer"/>
        <w:jc w:val="both"/>
        <w:rPr>
          <w:rFonts w:ascii="Times New Roman" w:hAnsi="Times New Roman" w:cs="Times New Roman"/>
          <w:sz w:val="24"/>
          <w:szCs w:val="24"/>
        </w:rPr>
      </w:pPr>
      <w:r>
        <w:rPr>
          <w:rFonts w:ascii="Times New Roman" w:hAnsi="Times New Roman" w:cs="Times New Roman"/>
          <w:sz w:val="24"/>
          <w:szCs w:val="24"/>
        </w:rPr>
        <w:t>Nedílnou součástí naší práce jsou i spolupracující organizace - školské poradenské zařízení PPP Hodonín, pobočka Kyjov a Veselí nad Moravou (časté telefonické i osobní konzultace), PPP Brno-Zachova, SPC Brno-Štolcova, SPC Brno Kociánka; ale i OSPOD a Policie ČR.</w:t>
      </w:r>
    </w:p>
    <w:p w:rsidR="001655D6" w:rsidRDefault="001655D6" w:rsidP="006F3DB3">
      <w:pPr>
        <w:jc w:val="both"/>
      </w:pPr>
    </w:p>
    <w:p w:rsidR="001655D6" w:rsidRDefault="001655D6" w:rsidP="006F3DB3">
      <w:pPr>
        <w:pStyle w:val="Bezmezer"/>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Třídnické hodiny -„třídnické hodiny s psychologem“ </w:t>
      </w:r>
    </w:p>
    <w:p w:rsidR="001655D6" w:rsidRDefault="00550209" w:rsidP="00550209">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1655D6">
        <w:rPr>
          <w:rFonts w:ascii="Times New Roman" w:hAnsi="Times New Roman" w:cs="Times New Roman"/>
          <w:sz w:val="24"/>
          <w:szCs w:val="24"/>
        </w:rPr>
        <w:t>klima třídy (především vztahové problémy)</w:t>
      </w:r>
    </w:p>
    <w:p w:rsidR="001655D6" w:rsidRDefault="001655D6" w:rsidP="006F3DB3">
      <w:pPr>
        <w:pStyle w:val="Bezmezer"/>
        <w:ind w:firstLine="708"/>
        <w:jc w:val="both"/>
        <w:rPr>
          <w:rFonts w:ascii="Times New Roman" w:hAnsi="Times New Roman" w:cs="Times New Roman"/>
          <w:sz w:val="24"/>
          <w:szCs w:val="24"/>
        </w:rPr>
      </w:pPr>
    </w:p>
    <w:p w:rsidR="00550209" w:rsidRDefault="00550209" w:rsidP="006F3DB3">
      <w:pPr>
        <w:pStyle w:val="Bezmezer"/>
        <w:jc w:val="both"/>
        <w:rPr>
          <w:rFonts w:ascii="Times New Roman" w:hAnsi="Times New Roman" w:cs="Times New Roman"/>
          <w:sz w:val="24"/>
          <w:szCs w:val="24"/>
        </w:rPr>
      </w:pPr>
      <w:r>
        <w:rPr>
          <w:rFonts w:ascii="Times New Roman" w:hAnsi="Times New Roman" w:cs="Times New Roman"/>
          <w:sz w:val="24"/>
          <w:szCs w:val="24"/>
        </w:rPr>
        <w:t>Tř. hodiny s psychologem:</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4.A, 5.A,B, 6.A,B - 9 schůzek pod vedením vedoucí družiny Mgr. L. Sotolářové, která má i pro tuto činnost potřebnou kvalifikaci.</w:t>
      </w:r>
    </w:p>
    <w:p w:rsidR="00550209" w:rsidRDefault="00550209" w:rsidP="006F3DB3">
      <w:pPr>
        <w:pStyle w:val="Bezmezer"/>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 xml:space="preserve">Tř. hodiny: </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7. B – 6 schůzek pod vedením tř. uč. Mgr. R. Lopraisové</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4.B – Druhý krok (preventivní program so</w:t>
      </w:r>
      <w:r w:rsidR="003710DB">
        <w:rPr>
          <w:rFonts w:ascii="Times New Roman" w:hAnsi="Times New Roman" w:cs="Times New Roman"/>
          <w:sz w:val="24"/>
          <w:szCs w:val="24"/>
        </w:rPr>
        <w:t>c.-emoc. učení) pod vedením tř.</w:t>
      </w:r>
      <w:r>
        <w:rPr>
          <w:rFonts w:ascii="Times New Roman" w:hAnsi="Times New Roman" w:cs="Times New Roman"/>
          <w:sz w:val="24"/>
          <w:szCs w:val="24"/>
        </w:rPr>
        <w:t>učitelky Mgr. L. Čechové</w:t>
      </w:r>
    </w:p>
    <w:p w:rsidR="001655D6" w:rsidRDefault="001655D6" w:rsidP="006F3DB3">
      <w:pPr>
        <w:pStyle w:val="Bezmezer"/>
        <w:jc w:val="both"/>
        <w:rPr>
          <w:rFonts w:ascii="Times New Roman" w:hAnsi="Times New Roman" w:cs="Times New Roman"/>
          <w:bCs/>
          <w:i/>
          <w:sz w:val="24"/>
          <w:szCs w:val="24"/>
          <w:u w:val="single"/>
        </w:rPr>
      </w:pPr>
    </w:p>
    <w:p w:rsidR="001655D6" w:rsidRDefault="001655D6" w:rsidP="006F3DB3">
      <w:pPr>
        <w:pStyle w:val="Bezmezer"/>
        <w:jc w:val="both"/>
        <w:rPr>
          <w:rFonts w:ascii="Times New Roman" w:hAnsi="Times New Roman" w:cs="Times New Roman"/>
          <w:bCs/>
          <w:i/>
          <w:sz w:val="24"/>
          <w:szCs w:val="24"/>
          <w:u w:val="single"/>
        </w:rPr>
      </w:pPr>
      <w:r>
        <w:rPr>
          <w:rFonts w:ascii="Times New Roman" w:hAnsi="Times New Roman" w:cs="Times New Roman"/>
          <w:bCs/>
          <w:i/>
          <w:sz w:val="24"/>
          <w:szCs w:val="24"/>
          <w:u w:val="single"/>
        </w:rPr>
        <w:t xml:space="preserve">Spolupráce s MŠ </w:t>
      </w:r>
    </w:p>
    <w:p w:rsidR="001655D6" w:rsidRDefault="001655D6" w:rsidP="00643040">
      <w:pPr>
        <w:pStyle w:val="Bezmezer"/>
        <w:numPr>
          <w:ilvl w:val="0"/>
          <w:numId w:val="12"/>
        </w:numPr>
        <w:jc w:val="both"/>
        <w:rPr>
          <w:rFonts w:ascii="Times New Roman" w:hAnsi="Times New Roman" w:cs="Times New Roman"/>
          <w:sz w:val="24"/>
          <w:szCs w:val="24"/>
        </w:rPr>
      </w:pPr>
      <w:r>
        <w:rPr>
          <w:rFonts w:ascii="Times New Roman" w:hAnsi="Times New Roman" w:cs="Times New Roman"/>
          <w:sz w:val="24"/>
          <w:szCs w:val="24"/>
        </w:rPr>
        <w:t>kurz grafomotoriky v MŠ pod vedením učitelek MŠ</w:t>
      </w:r>
    </w:p>
    <w:p w:rsidR="001655D6" w:rsidRDefault="001655D6" w:rsidP="00643040">
      <w:pPr>
        <w:pStyle w:val="Bezmezer"/>
        <w:numPr>
          <w:ilvl w:val="0"/>
          <w:numId w:val="12"/>
        </w:numPr>
        <w:jc w:val="both"/>
        <w:rPr>
          <w:rFonts w:ascii="Times New Roman" w:hAnsi="Times New Roman" w:cs="Times New Roman"/>
          <w:sz w:val="24"/>
          <w:szCs w:val="24"/>
        </w:rPr>
      </w:pPr>
      <w:r>
        <w:rPr>
          <w:rFonts w:ascii="Times New Roman" w:hAnsi="Times New Roman" w:cs="Times New Roman"/>
          <w:sz w:val="24"/>
          <w:szCs w:val="24"/>
        </w:rPr>
        <w:t>informativní schůzka pro rodiče předškoláků s třídními učitelkami budoucích prvňáčků</w:t>
      </w:r>
    </w:p>
    <w:p w:rsidR="001655D6" w:rsidRDefault="001655D6" w:rsidP="00643040">
      <w:pPr>
        <w:pStyle w:val="Bezmezer"/>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přednáška Mgr. </w:t>
      </w:r>
      <w:r w:rsidR="00C112F8">
        <w:rPr>
          <w:rFonts w:ascii="Times New Roman" w:hAnsi="Times New Roman" w:cs="Times New Roman"/>
          <w:sz w:val="24"/>
          <w:szCs w:val="24"/>
        </w:rPr>
        <w:t xml:space="preserve">J. </w:t>
      </w:r>
      <w:r>
        <w:rPr>
          <w:rFonts w:ascii="Times New Roman" w:hAnsi="Times New Roman" w:cs="Times New Roman"/>
          <w:sz w:val="24"/>
          <w:szCs w:val="24"/>
        </w:rPr>
        <w:t>Mrkva (psycholog PPP Hodonín) v ZŠ pro rodiče předškoláků</w:t>
      </w:r>
    </w:p>
    <w:p w:rsidR="001655D6" w:rsidRDefault="001655D6" w:rsidP="00643040">
      <w:pPr>
        <w:pStyle w:val="Bezmezer"/>
        <w:numPr>
          <w:ilvl w:val="0"/>
          <w:numId w:val="12"/>
        </w:numPr>
        <w:jc w:val="both"/>
        <w:rPr>
          <w:rFonts w:ascii="Times New Roman" w:hAnsi="Times New Roman" w:cs="Times New Roman"/>
          <w:sz w:val="24"/>
          <w:szCs w:val="24"/>
        </w:rPr>
      </w:pPr>
      <w:r>
        <w:rPr>
          <w:rFonts w:ascii="Times New Roman" w:hAnsi="Times New Roman" w:cs="Times New Roman"/>
          <w:sz w:val="24"/>
          <w:szCs w:val="24"/>
        </w:rPr>
        <w:t>přednáška Mgr. J. Halda (</w:t>
      </w:r>
      <w:r>
        <w:rPr>
          <w:rFonts w:ascii="Times New Roman" w:hAnsi="Times New Roman" w:cs="Times New Roman"/>
          <w:sz w:val="24"/>
          <w:szCs w:val="24"/>
          <w:shd w:val="clear" w:color="auto" w:fill="FFFFFF"/>
        </w:rPr>
        <w:t>speciální pedagog a personální poradce</w:t>
      </w:r>
      <w:r>
        <w:rPr>
          <w:rFonts w:ascii="Times New Roman" w:hAnsi="Times New Roman" w:cs="Times New Roman"/>
          <w:sz w:val="24"/>
          <w:szCs w:val="24"/>
        </w:rPr>
        <w:t>) v ZŠ p</w:t>
      </w:r>
      <w:r w:rsidR="003710DB">
        <w:rPr>
          <w:rFonts w:ascii="Times New Roman" w:hAnsi="Times New Roman" w:cs="Times New Roman"/>
          <w:sz w:val="24"/>
          <w:szCs w:val="24"/>
        </w:rPr>
        <w:t>ro rodiče dětí nejen „předškolního</w:t>
      </w:r>
      <w:r>
        <w:rPr>
          <w:rFonts w:ascii="Times New Roman" w:hAnsi="Times New Roman" w:cs="Times New Roman"/>
          <w:sz w:val="24"/>
          <w:szCs w:val="24"/>
        </w:rPr>
        <w:t xml:space="preserve">“ věku </w:t>
      </w:r>
    </w:p>
    <w:p w:rsidR="00DA738E" w:rsidRDefault="00DA738E" w:rsidP="006F3DB3">
      <w:pPr>
        <w:pStyle w:val="Bezmezer"/>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Proběhlo částečně:</w:t>
      </w:r>
    </w:p>
    <w:p w:rsidR="001655D6" w:rsidRDefault="001655D6" w:rsidP="00643040">
      <w:pPr>
        <w:pStyle w:val="Bezmezer"/>
        <w:numPr>
          <w:ilvl w:val="0"/>
          <w:numId w:val="12"/>
        </w:numPr>
        <w:jc w:val="both"/>
        <w:rPr>
          <w:rFonts w:ascii="Times New Roman" w:hAnsi="Times New Roman" w:cs="Times New Roman"/>
          <w:sz w:val="24"/>
          <w:szCs w:val="24"/>
        </w:rPr>
      </w:pPr>
      <w:r>
        <w:rPr>
          <w:rFonts w:ascii="Times New Roman" w:hAnsi="Times New Roman" w:cs="Times New Roman"/>
          <w:sz w:val="24"/>
          <w:szCs w:val="24"/>
        </w:rPr>
        <w:t>edukativně stimulační skupinky pro předškoláky a děti s odloženou školní docházkou a jejich rodiče (4 skupiny pro celkem 32 dětí se svými rodiči – plný stav) pod vedením odborně proškolených 8 učitelek z 1. stupně</w:t>
      </w:r>
    </w:p>
    <w:p w:rsidR="001655D6" w:rsidRDefault="001655D6" w:rsidP="00643040">
      <w:pPr>
        <w:pStyle w:val="Bezmezer"/>
        <w:numPr>
          <w:ilvl w:val="0"/>
          <w:numId w:val="12"/>
        </w:numPr>
        <w:jc w:val="both"/>
        <w:rPr>
          <w:rFonts w:ascii="Times New Roman" w:hAnsi="Times New Roman" w:cs="Times New Roman"/>
          <w:sz w:val="24"/>
          <w:szCs w:val="24"/>
        </w:rPr>
      </w:pPr>
      <w:r>
        <w:rPr>
          <w:rFonts w:ascii="Times New Roman" w:hAnsi="Times New Roman" w:cs="Times New Roman"/>
          <w:sz w:val="24"/>
          <w:szCs w:val="24"/>
        </w:rPr>
        <w:t>„Škola čte dětem ve školce“ - připravují žáci 4. a 5. tříd ZŠ v rámci projektu „Celé Česko čte dětem“ pro děti MŠ</w:t>
      </w:r>
    </w:p>
    <w:p w:rsidR="00550209" w:rsidRDefault="00550209" w:rsidP="006F3DB3">
      <w:pPr>
        <w:pStyle w:val="Bezmezer"/>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Neuskutečnilo se:</w:t>
      </w:r>
    </w:p>
    <w:p w:rsidR="001655D6" w:rsidRDefault="001655D6" w:rsidP="00643040">
      <w:pPr>
        <w:pStyle w:val="Bezmezer"/>
        <w:numPr>
          <w:ilvl w:val="0"/>
          <w:numId w:val="12"/>
        </w:numPr>
        <w:jc w:val="both"/>
        <w:rPr>
          <w:rFonts w:ascii="Times New Roman" w:hAnsi="Times New Roman" w:cs="Times New Roman"/>
          <w:sz w:val="24"/>
          <w:szCs w:val="24"/>
        </w:rPr>
      </w:pPr>
      <w:r>
        <w:rPr>
          <w:rFonts w:ascii="Times New Roman" w:hAnsi="Times New Roman" w:cs="Times New Roman"/>
          <w:sz w:val="24"/>
          <w:szCs w:val="24"/>
        </w:rPr>
        <w:t>slavnostní pasování předškoláků – připravují žáci 9. tříd na konci školního roku</w:t>
      </w:r>
    </w:p>
    <w:p w:rsidR="001655D6" w:rsidRDefault="001655D6" w:rsidP="006F3DB3">
      <w:pPr>
        <w:pStyle w:val="Bezmezer"/>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i/>
          <w:sz w:val="24"/>
          <w:szCs w:val="24"/>
          <w:u w:val="single"/>
        </w:rPr>
      </w:pPr>
      <w:r>
        <w:rPr>
          <w:rFonts w:ascii="Times New Roman" w:hAnsi="Times New Roman" w:cs="Times New Roman"/>
          <w:i/>
          <w:sz w:val="24"/>
          <w:szCs w:val="24"/>
          <w:u w:val="single"/>
        </w:rPr>
        <w:t>Péče o žáky nadané a žáky s neprospěchem</w:t>
      </w:r>
    </w:p>
    <w:p w:rsidR="001655D6" w:rsidRDefault="001655D6" w:rsidP="00643040">
      <w:pPr>
        <w:pStyle w:val="Bezmezer"/>
        <w:numPr>
          <w:ilvl w:val="0"/>
          <w:numId w:val="13"/>
        </w:numPr>
        <w:jc w:val="both"/>
        <w:rPr>
          <w:rFonts w:ascii="Times New Roman" w:hAnsi="Times New Roman" w:cs="Times New Roman"/>
          <w:sz w:val="24"/>
          <w:szCs w:val="24"/>
        </w:rPr>
      </w:pPr>
      <w:r>
        <w:rPr>
          <w:rFonts w:ascii="Times New Roman" w:hAnsi="Times New Roman" w:cs="Times New Roman"/>
          <w:sz w:val="24"/>
          <w:szCs w:val="24"/>
        </w:rPr>
        <w:t>Soutěže různých typů - vědomostní i sportovní – Olympiáda z Čj, Recitační soutěž, Pythagoriáda, Matematický a Přírodovědný klokan, Florbal, Vybíjená…</w:t>
      </w:r>
    </w:p>
    <w:p w:rsidR="001655D6" w:rsidRDefault="001655D6" w:rsidP="00643040">
      <w:pPr>
        <w:pStyle w:val="Bezmezer"/>
        <w:numPr>
          <w:ilvl w:val="0"/>
          <w:numId w:val="13"/>
        </w:numPr>
        <w:jc w:val="both"/>
        <w:rPr>
          <w:rFonts w:ascii="Times New Roman" w:hAnsi="Times New Roman" w:cs="Times New Roman"/>
          <w:sz w:val="24"/>
          <w:szCs w:val="24"/>
        </w:rPr>
      </w:pPr>
      <w:r>
        <w:rPr>
          <w:rFonts w:ascii="Times New Roman" w:hAnsi="Times New Roman" w:cs="Times New Roman"/>
          <w:sz w:val="24"/>
          <w:szCs w:val="24"/>
        </w:rPr>
        <w:t>V rámci projektu MŠMT, OP VVV Výzva 02_18_063 Šablony II pro ZŠ a MŠ. Probíhalo:</w:t>
      </w:r>
    </w:p>
    <w:p w:rsidR="001655D6" w:rsidRDefault="001655D6" w:rsidP="00643040">
      <w:pPr>
        <w:pStyle w:val="Bezmezer"/>
        <w:numPr>
          <w:ilvl w:val="0"/>
          <w:numId w:val="14"/>
        </w:numPr>
        <w:jc w:val="both"/>
        <w:rPr>
          <w:rFonts w:ascii="Times New Roman" w:hAnsi="Times New Roman" w:cs="Times New Roman"/>
          <w:sz w:val="24"/>
          <w:szCs w:val="24"/>
        </w:rPr>
      </w:pPr>
      <w:r>
        <w:rPr>
          <w:rFonts w:ascii="Times New Roman" w:hAnsi="Times New Roman" w:cs="Times New Roman"/>
          <w:sz w:val="24"/>
          <w:szCs w:val="24"/>
        </w:rPr>
        <w:t>Doučování žáků ZŠ ohrožených školním neúspěchem</w:t>
      </w:r>
    </w:p>
    <w:p w:rsidR="001655D6" w:rsidRDefault="001655D6" w:rsidP="00643040">
      <w:pPr>
        <w:pStyle w:val="Odstavecseseznamem"/>
        <w:numPr>
          <w:ilvl w:val="0"/>
          <w:numId w:val="14"/>
        </w:numPr>
        <w:jc w:val="both"/>
      </w:pPr>
      <w:r>
        <w:t>Čtenářský klub pro žáky ZŠ</w:t>
      </w:r>
    </w:p>
    <w:p w:rsidR="001655D6" w:rsidRDefault="001655D6" w:rsidP="00643040">
      <w:pPr>
        <w:pStyle w:val="Odstavecseseznamem"/>
        <w:numPr>
          <w:ilvl w:val="0"/>
          <w:numId w:val="14"/>
        </w:numPr>
        <w:jc w:val="both"/>
      </w:pPr>
      <w:r>
        <w:t>Klub zábavné logiky a deskových her pro žáky ZŠ</w:t>
      </w:r>
    </w:p>
    <w:p w:rsidR="001655D6" w:rsidRDefault="001655D6" w:rsidP="006F3DB3">
      <w:pPr>
        <w:pStyle w:val="Bezmezer"/>
        <w:ind w:left="360"/>
        <w:jc w:val="both"/>
        <w:rPr>
          <w:rFonts w:ascii="Times New Roman" w:hAnsi="Times New Roman" w:cs="Times New Roman"/>
          <w:sz w:val="24"/>
          <w:szCs w:val="24"/>
        </w:rPr>
      </w:pPr>
    </w:p>
    <w:p w:rsidR="001655D6" w:rsidRDefault="001655D6" w:rsidP="006F3DB3">
      <w:pPr>
        <w:jc w:val="both"/>
      </w:pPr>
      <w:r>
        <w:t>V minulém školním roce jsme neměli žádného diagnostikovaného (na doporučení ŠPZ s přiznáním podpůrných opatření) talentovaného žáka.</w:t>
      </w:r>
    </w:p>
    <w:p w:rsidR="001655D6" w:rsidRDefault="001655D6" w:rsidP="006F3DB3">
      <w:pPr>
        <w:pStyle w:val="Bezmezer"/>
        <w:jc w:val="both"/>
        <w:rPr>
          <w:rFonts w:ascii="Times New Roman" w:hAnsi="Times New Roman" w:cs="Times New Roman"/>
          <w:sz w:val="24"/>
          <w:szCs w:val="24"/>
        </w:rPr>
      </w:pPr>
    </w:p>
    <w:p w:rsidR="001655D6" w:rsidRDefault="001655D6" w:rsidP="006F3DB3">
      <w:pPr>
        <w:jc w:val="both"/>
      </w:pPr>
    </w:p>
    <w:p w:rsidR="001655D6" w:rsidRPr="00550209" w:rsidRDefault="001655D6" w:rsidP="00550209">
      <w:pPr>
        <w:pStyle w:val="Nadpis5"/>
        <w:rPr>
          <w:rFonts w:ascii="Times New Roman" w:hAnsi="Times New Roman" w:cs="Times New Roman"/>
          <w:b/>
          <w:color w:val="auto"/>
          <w:u w:val="single"/>
        </w:rPr>
      </w:pPr>
      <w:r w:rsidRPr="00550209">
        <w:rPr>
          <w:rFonts w:ascii="Times New Roman" w:hAnsi="Times New Roman" w:cs="Times New Roman"/>
          <w:b/>
          <w:color w:val="auto"/>
          <w:u w:val="single"/>
        </w:rPr>
        <w:t>Prevence sociálně patologických jevů - Mgr. Marie Julínková</w:t>
      </w:r>
    </w:p>
    <w:p w:rsidR="001655D6" w:rsidRDefault="001655D6" w:rsidP="006F3DB3">
      <w:pPr>
        <w:pStyle w:val="Bezmezer"/>
        <w:jc w:val="both"/>
        <w:rPr>
          <w:rFonts w:ascii="Times New Roman" w:hAnsi="Times New Roman" w:cs="Times New Roman"/>
          <w:b/>
          <w:sz w:val="24"/>
          <w:szCs w:val="24"/>
          <w:u w:val="single"/>
        </w:rPr>
      </w:pPr>
    </w:p>
    <w:p w:rsidR="001655D6" w:rsidRDefault="001655D6" w:rsidP="00550209">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Naše škola v oblasti prevence sociálně patologických jevů vychází z platné legislativy – zákonů, z Metodického pokynu MŠMT 21291/2010-28 k primární prevenci sociálně patologických jevů u dětí, žáků a studentů ve školách a školských zařízeních.</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Tak jako v předchozích letech tak také v tomto školním roce bylo naší prioritou vytvoření bezpečného prostředí pro vzdělávání žáků, jejich zdraví, ochrana, předcházení a minimalizace jakékoli formy rizikového chování.</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K počátku školního roku již pravidelně patří jednodenní adaptační kurz v Nové Lhotě, pořádaný CHKO Bílé Karpaty, pro žáky 6. tříd. Adaptační kurz v prostorách školy pro žáky 1. tříd odborně provádí vedoucí školní družiny. Žáci 1. stupně absolvovali kurz BESIP – dopravní hřiště ve Veselí n. Moravou a přednášku pro žáky 1. a 3. tříd Policie ČR o bezpečnosti silničního provozu.</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Naplánovali jsme celou řadu aktivit, které by podpořily námi stanovený cíl - bezpečnost žáků nejen ve školním, ale i soukromém životě. Jednalo se především o programy, které měly žáky upozornit na možná rizika spojená s nadměrným užíváním sociálních sítí, jednak rizika zdravotní, jednak rizika spojená s neopatrným zacházením s osobními informacemi – kyberšikana. V letošním roce bylo naším cílem plošně s touto problematikou seznámit všechny žáky od 3. tříd. Využili jsme nabídku Univerzity Palackého v Olomouci pod záštitou E-Bezpečí programu Nebezpečné komunikační jevy související s používáním ICT, přednášky Policie ČR.</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Dalšími plánovanými akcemi v této oblasti byla Digitální stopa pro žáky 4. a 5. tříd, kde jsme měli posloužit jako pilotní škola. Žákům 7. tříd jsme plánovali programy digitální hygieny z </w:t>
      </w:r>
      <w:r>
        <w:rPr>
          <w:rFonts w:ascii="Times New Roman" w:hAnsi="Times New Roman" w:cs="Times New Roman"/>
          <w:sz w:val="24"/>
          <w:szCs w:val="24"/>
          <w:lang w:bidi="as-IN"/>
        </w:rPr>
        <w:lastRenderedPageBreak/>
        <w:t>dílny Replug me. Tuto problematiku měly také prohloubit Etické dílny – Život v mediální džungli.</w:t>
      </w: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Vzhledem k situaci, která měla za následek, že 11. března byly uzavřeny všechny školy, se programy Digi stopa, program Replug me ani Etické dílny neuskutečnily, stejně tak jako řada jiných plánovaných akcí – Etické dílny s tématy – Jak být dobrým kamarádem, Moc slova, Na vlně emocí. Nicméně nezisková organizace Hope4kids připravila v tomto obtížném období webináře s problematikou užívání a závislosti na ICT, které jsme rodičům nabídli. Bylo na nich, zda této možnosti využili a se svými dětmi prodiskutovali.</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V tomto školním roce jsme již po několikáté chtěli uskutečnit Den zdraví, tentokráte pro děti 1. stupně. Pro žáky 8. tříd jsme naplánovali projekt „Umím se bránit“, žákům 9. tříd přednášku Trestní odpovědnost mládeže a účast na soudním přelíčení na Okresním soudu v Hodoníně. Bohužel žádná z akcí se neuskutečnila.</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Celoročně jsme zapojeni v projektu Ovoce do škol, a to žáci 1. i 2. stupně.</w:t>
      </w: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I když celá řada akcí, které mají vést žáky k vytváření pozitivních hodnot, zdravému životnímu stylu, odpovědnosti za své zdraví, se neuskutečnila, žákům se dostávají informace v průběhu vzdělávacího procesu prostřednictvím pedagogických pracovníků. Kromě toho žáci 8. tříd se zúčastnili přednášky Život v závislosti, která měla velmi dobré ohlasy ze strany žáků i pedagogů.</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Pro zajištění pozitivního třídního klimatu slouží třídnické hodiny. V některých třídách je vedou třídní učitelé sami, jinde je zajištuje vedoucí školní družiny. Zatím se nám nedaří připravovat adaptační hodiny pro nově příchozí žáky.</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Na prevenci sociálně patologických jevů se podílí spolu s metodikem i všichni pedagogičtí pracovníci. Ne všechno bylo bez problémů, museli jsme řešit i řadu kázeňských přestupků, porušení školního řádu, záškoláctví, vysokou absenci, šikanu i kyberšikanu. </w:t>
      </w:r>
    </w:p>
    <w:p w:rsidR="00256D4E" w:rsidRDefault="00256D4E" w:rsidP="00256D4E">
      <w:pPr>
        <w:pStyle w:val="Bezmezer"/>
        <w:rPr>
          <w:rFonts w:ascii="Times New Roman" w:hAnsi="Times New Roman" w:cs="Times New Roman"/>
          <w:sz w:val="24"/>
          <w:szCs w:val="24"/>
          <w:shd w:val="clear" w:color="auto" w:fill="ECF0F1"/>
        </w:rPr>
      </w:pPr>
    </w:p>
    <w:p w:rsidR="001655D6" w:rsidRDefault="001655D6" w:rsidP="00256D4E">
      <w:pPr>
        <w:pStyle w:val="Bezmezer"/>
        <w:rPr>
          <w:rFonts w:ascii="Times New Roman" w:hAnsi="Times New Roman" w:cs="Times New Roman"/>
          <w:sz w:val="24"/>
          <w:szCs w:val="24"/>
          <w:shd w:val="clear" w:color="auto" w:fill="ECF0F1"/>
        </w:rPr>
      </w:pPr>
      <w:r>
        <w:rPr>
          <w:rFonts w:ascii="Times New Roman" w:hAnsi="Times New Roman" w:cs="Times New Roman"/>
          <w:sz w:val="24"/>
          <w:szCs w:val="24"/>
          <w:shd w:val="clear" w:color="auto" w:fill="ECF0F1"/>
        </w:rPr>
        <w:t>Byl projednán jeden případ vysoké absence a neomluvených hodin u žákyně 7. třídy, v 7. třídě se také řešilo ubližování spolužákovi, v 9. třídě kyberšikana. V 5. třídě, po šetření třídního klimatu, proběhla beseda o šikaně. V 8. třídě jsme se zabývali začleněním žákyně do třídního kolektivu po dlouhodobé léčbě.</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Rodiče i žáci mají možnost využívat nabízených služeb školního poradenského pracoviště, letos bohužel bez školního psychologa, což se také v hojné míře děje.</w:t>
      </w:r>
    </w:p>
    <w:p w:rsidR="00256D4E" w:rsidRDefault="00256D4E" w:rsidP="00256D4E">
      <w:pPr>
        <w:pStyle w:val="Bezmezer"/>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Důležitou součástí prevence je také spolupráce s rodiči. O dění ve škole jsou informováni prostřednictvím služby www.iskola.cz, webových stránek školy www.zsbzenec.cz, na třídních schůzkách i konzultacích jednak u všech pedagogických pracovníků, jednak členů školního poradenského pracoviště. V letošním školním roce byla zvlášť důležitá součinnost školy a rodičů, zejména při zajištění vzdělávacího procesu za mimořádných opatření při uzavření školy v důsledku šíření nákazy COVID - 19.</w:t>
      </w:r>
    </w:p>
    <w:p w:rsidR="001655D6" w:rsidRDefault="001655D6" w:rsidP="006F3DB3">
      <w:pPr>
        <w:pStyle w:val="Bezmezer"/>
        <w:ind w:firstLine="708"/>
        <w:jc w:val="both"/>
        <w:rPr>
          <w:rFonts w:ascii="Times New Roman" w:hAnsi="Times New Roman" w:cs="Times New Roman"/>
          <w:b/>
          <w:bCs/>
          <w:sz w:val="24"/>
          <w:szCs w:val="24"/>
          <w:u w:val="single"/>
        </w:rPr>
      </w:pPr>
    </w:p>
    <w:p w:rsidR="001655D6" w:rsidRDefault="001655D6" w:rsidP="006F3DB3">
      <w:pPr>
        <w:pStyle w:val="Bezmezer"/>
        <w:ind w:firstLine="708"/>
        <w:jc w:val="both"/>
        <w:rPr>
          <w:rFonts w:ascii="Times New Roman" w:hAnsi="Times New Roman" w:cs="Times New Roman"/>
          <w:b/>
          <w:bCs/>
          <w:sz w:val="24"/>
          <w:szCs w:val="24"/>
          <w:u w:val="single"/>
        </w:rPr>
      </w:pPr>
    </w:p>
    <w:p w:rsidR="001655D6" w:rsidRPr="00256D4E" w:rsidRDefault="001655D6" w:rsidP="00256D4E">
      <w:pPr>
        <w:pStyle w:val="Nadpis5"/>
        <w:rPr>
          <w:rFonts w:ascii="Times New Roman" w:hAnsi="Times New Roman" w:cs="Times New Roman"/>
          <w:b/>
          <w:color w:val="auto"/>
          <w:u w:val="single"/>
        </w:rPr>
      </w:pPr>
      <w:r w:rsidRPr="00256D4E">
        <w:rPr>
          <w:rFonts w:ascii="Times New Roman" w:hAnsi="Times New Roman" w:cs="Times New Roman"/>
          <w:b/>
          <w:color w:val="auto"/>
          <w:u w:val="single"/>
        </w:rPr>
        <w:t>Kariérní poradenství – Mgr. Jitka Syrová</w:t>
      </w:r>
    </w:p>
    <w:p w:rsidR="00256D4E" w:rsidRDefault="00256D4E" w:rsidP="006F3DB3">
      <w:pPr>
        <w:pStyle w:val="Bezmezer"/>
        <w:jc w:val="both"/>
        <w:rPr>
          <w:rFonts w:ascii="Times New Roman" w:hAnsi="Times New Roman" w:cs="Times New Roman"/>
          <w:sz w:val="24"/>
          <w:szCs w:val="24"/>
        </w:rPr>
      </w:pP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V letošním školním roce jsme pokračovali v aktivitách, které se osvědčily:</w:t>
      </w:r>
    </w:p>
    <w:p w:rsidR="001655D6" w:rsidRDefault="001655D6" w:rsidP="00643040">
      <w:pPr>
        <w:pStyle w:val="Bezmeze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informování vycházejících žáků a jejich rodičů o volbě povolání, přijímacím řízení a podání přihlášek na SŠ. </w:t>
      </w:r>
    </w:p>
    <w:p w:rsidR="001655D6" w:rsidRDefault="001655D6" w:rsidP="00643040">
      <w:pPr>
        <w:pStyle w:val="Bezmezer"/>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informativní leták (</w:t>
      </w:r>
      <w:hyperlink r:id="rId9" w:history="1">
        <w:r w:rsidRPr="00256D4E">
          <w:rPr>
            <w:rFonts w:ascii="Times New Roman" w:hAnsi="Times New Roman" w:cs="Times New Roman"/>
            <w:szCs w:val="24"/>
          </w:rPr>
          <w:t>www.iskola.cz</w:t>
        </w:r>
      </w:hyperlink>
      <w:r>
        <w:rPr>
          <w:rFonts w:ascii="Times New Roman" w:hAnsi="Times New Roman" w:cs="Times New Roman"/>
          <w:sz w:val="24"/>
          <w:szCs w:val="24"/>
        </w:rPr>
        <w:t xml:space="preserve">) o školních akcích týkajících se profesní orientace  - pro rodiče </w:t>
      </w:r>
    </w:p>
    <w:p w:rsidR="001655D6" w:rsidRDefault="001655D6" w:rsidP="00643040">
      <w:pPr>
        <w:pStyle w:val="Bezmezer"/>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beseda s výchovnou poradkyní o volbě povolání a možnostech studia – pro žáky 8. a 9. ročníku </w:t>
      </w:r>
    </w:p>
    <w:p w:rsidR="001655D6" w:rsidRDefault="001655D6" w:rsidP="00643040">
      <w:pPr>
        <w:pStyle w:val="Bezmezer"/>
        <w:numPr>
          <w:ilvl w:val="0"/>
          <w:numId w:val="16"/>
        </w:numPr>
        <w:jc w:val="both"/>
        <w:rPr>
          <w:rFonts w:ascii="Times New Roman" w:hAnsi="Times New Roman" w:cs="Times New Roman"/>
          <w:sz w:val="24"/>
          <w:szCs w:val="24"/>
        </w:rPr>
      </w:pPr>
      <w:r>
        <w:rPr>
          <w:rFonts w:ascii="Times New Roman" w:hAnsi="Times New Roman" w:cs="Times New Roman"/>
          <w:sz w:val="24"/>
          <w:szCs w:val="24"/>
        </w:rPr>
        <w:t>2 informativní schůzky (14. 11., 27. 1.) o přijímacím řízení a podání přihlášek na SŠ pro žáky (9., 8. a 5. ročníku) a jejich rodiče - zástupkyně školy, výchovná poradkyně</w:t>
      </w:r>
    </w:p>
    <w:p w:rsidR="001655D6" w:rsidRDefault="001655D6" w:rsidP="00643040">
      <w:pPr>
        <w:pStyle w:val="Bezmeze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vydání přihlášek a zápisových lístků </w:t>
      </w:r>
    </w:p>
    <w:p w:rsidR="001655D6" w:rsidRDefault="001655D6" w:rsidP="00643040">
      <w:pPr>
        <w:pStyle w:val="Bezmezer"/>
        <w:numPr>
          <w:ilvl w:val="0"/>
          <w:numId w:val="16"/>
        </w:numPr>
        <w:jc w:val="both"/>
        <w:rPr>
          <w:rFonts w:ascii="Times New Roman" w:hAnsi="Times New Roman" w:cs="Times New Roman"/>
          <w:sz w:val="24"/>
          <w:szCs w:val="24"/>
        </w:rPr>
      </w:pPr>
      <w:r>
        <w:rPr>
          <w:rFonts w:ascii="Times New Roman" w:hAnsi="Times New Roman" w:cs="Times New Roman"/>
          <w:sz w:val="24"/>
          <w:szCs w:val="24"/>
        </w:rPr>
        <w:t>listopad - SŠ s talentovou zkouškou – 1 žákyně 5. ročník, 2 žákyně 9. ročník.</w:t>
      </w:r>
    </w:p>
    <w:p w:rsidR="001655D6" w:rsidRDefault="001655D6" w:rsidP="00643040">
      <w:pPr>
        <w:pStyle w:val="Bezmezer"/>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únor - všem žákům 9. ročníku, čtyřem žákům 8. ročníku a dvanácti žákům 5. ročníku </w:t>
      </w:r>
    </w:p>
    <w:p w:rsidR="001655D6" w:rsidRDefault="001655D6" w:rsidP="00643040">
      <w:pPr>
        <w:pStyle w:val="Bezmezer"/>
        <w:numPr>
          <w:ilvl w:val="0"/>
          <w:numId w:val="16"/>
        </w:numPr>
        <w:jc w:val="both"/>
        <w:rPr>
          <w:rFonts w:ascii="Times New Roman" w:hAnsi="Times New Roman" w:cs="Times New Roman"/>
          <w:sz w:val="24"/>
          <w:szCs w:val="24"/>
        </w:rPr>
      </w:pPr>
      <w:r>
        <w:rPr>
          <w:rFonts w:ascii="Times New Roman" w:hAnsi="Times New Roman" w:cs="Times New Roman"/>
          <w:sz w:val="24"/>
          <w:szCs w:val="24"/>
        </w:rPr>
        <w:t>březen -  předání zápisových lístků zákonným zástupcům v několika termínech</w:t>
      </w:r>
    </w:p>
    <w:p w:rsidR="001655D6" w:rsidRDefault="001655D6" w:rsidP="006F3DB3">
      <w:pPr>
        <w:pStyle w:val="Bezmezer"/>
        <w:jc w:val="both"/>
        <w:rPr>
          <w:rFonts w:ascii="Times New Roman" w:hAnsi="Times New Roman" w:cs="Times New Roman"/>
          <w:sz w:val="24"/>
          <w:szCs w:val="24"/>
        </w:rPr>
      </w:pPr>
      <w:r>
        <w:rPr>
          <w:rFonts w:ascii="Times New Roman" w:hAnsi="Times New Roman" w:cs="Times New Roman"/>
          <w:sz w:val="24"/>
          <w:szCs w:val="24"/>
        </w:rPr>
        <w:t xml:space="preserve">Poradenství v oblasti profesní orientace probíhá již u žáků 8. tříd.     </w:t>
      </w:r>
    </w:p>
    <w:p w:rsidR="001655D6" w:rsidRDefault="001655D6" w:rsidP="006F3DB3">
      <w:pPr>
        <w:pStyle w:val="Bezmezer"/>
        <w:jc w:val="both"/>
        <w:rPr>
          <w:rFonts w:ascii="Times New Roman" w:hAnsi="Times New Roman" w:cs="Times New Roman"/>
          <w:b/>
          <w:sz w:val="24"/>
          <w:szCs w:val="24"/>
          <w:u w:val="single"/>
        </w:rPr>
      </w:pPr>
    </w:p>
    <w:p w:rsidR="001655D6" w:rsidRPr="00256D4E" w:rsidRDefault="001655D6" w:rsidP="001655D6">
      <w:pPr>
        <w:pStyle w:val="Bezmezer"/>
        <w:spacing w:line="360" w:lineRule="auto"/>
        <w:jc w:val="both"/>
        <w:rPr>
          <w:rFonts w:ascii="Times New Roman" w:hAnsi="Times New Roman" w:cs="Times New Roman"/>
          <w:b/>
          <w:sz w:val="24"/>
          <w:szCs w:val="24"/>
        </w:rPr>
      </w:pPr>
      <w:r w:rsidRPr="00256D4E">
        <w:rPr>
          <w:rFonts w:ascii="Times New Roman" w:hAnsi="Times New Roman" w:cs="Times New Roman"/>
          <w:b/>
          <w:sz w:val="24"/>
          <w:szCs w:val="24"/>
          <w:u w:val="single"/>
        </w:rPr>
        <w:t>Přehled uskutečněných aktivit:</w:t>
      </w:r>
    </w:p>
    <w:tbl>
      <w:tblPr>
        <w:tblStyle w:val="Mkatabulky"/>
        <w:tblW w:w="8928" w:type="dxa"/>
        <w:shd w:val="clear" w:color="auto" w:fill="FFFF00"/>
        <w:tblLook w:val="04A0" w:firstRow="1" w:lastRow="0" w:firstColumn="1" w:lastColumn="0" w:noHBand="0" w:noVBand="1"/>
      </w:tblPr>
      <w:tblGrid>
        <w:gridCol w:w="1058"/>
        <w:gridCol w:w="3760"/>
        <w:gridCol w:w="1879"/>
        <w:gridCol w:w="2231"/>
      </w:tblGrid>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25. 9.</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Veletrh vzdělávání  </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Kyjov</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A, B</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3. 10.</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Veletrh vzdělávání  </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Hodonín</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A, B</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17., 18. 10.</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Workshopy – SŠ GHL Bzenec</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9. A, B</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Říjen</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rozdány Atlasy školství</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A, B + 4 žáci 8. roč.</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12. 11.</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Den laboratoří – SPŠ Otrokovice</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SPŠ Otrokovice</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vybraní žáci 9. roč.</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14. 11.</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Návštěva zástupců SŠ</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ročník</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14. 11.</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1. informativní schůzka pro rodiče žáků 9., 8. a 5. ročníku - přijímačky</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rodiče</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19. 11.</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Dny řemesel – SOU Havlíčkova</w:t>
            </w:r>
            <w:r>
              <w:rPr>
                <w:rFonts w:ascii="Times New Roman" w:hAnsi="Times New Roman" w:cs="Times New Roman"/>
                <w:bCs/>
                <w:sz w:val="20"/>
                <w:szCs w:val="20"/>
                <w:lang w:eastAsia="en-US"/>
              </w:rPr>
              <w:t>, Kyjov</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Kyjov</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A, B</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21. 11.</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Gastroden -  </w:t>
            </w:r>
            <w:hyperlink r:id="rId10" w:history="1">
              <w:r>
                <w:rPr>
                  <w:rStyle w:val="Hypertextovodkaz"/>
                  <w:bCs/>
                  <w:sz w:val="20"/>
                  <w:szCs w:val="20"/>
                  <w:lang w:eastAsia="en-US"/>
                </w:rPr>
                <w:t>SŠ</w:t>
              </w:r>
              <w:r>
                <w:rPr>
                  <w:rStyle w:val="Hypertextovodkaz"/>
                  <w:sz w:val="20"/>
                  <w:szCs w:val="20"/>
                  <w:lang w:eastAsia="en-US"/>
                </w:rPr>
                <w:t xml:space="preserve"> GHL Bzenec</w:t>
              </w:r>
            </w:hyperlink>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I. st., II. st.</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listopad</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bCs/>
                <w:sz w:val="20"/>
                <w:szCs w:val="20"/>
                <w:lang w:eastAsia="en-US"/>
              </w:rPr>
              <w:t>Vydání vytištěných přihlášek a ZL na SŠ s talentovou zkouškou</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1 žákyně 5. roč.</w:t>
            </w:r>
          </w:p>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2 žákyně 9. roč.</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18. 12.</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Workshopy – SŠ automobilní Kyjov</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Kyjov</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chlapci 9. ročník</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14. 1.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bCs/>
                <w:sz w:val="20"/>
                <w:szCs w:val="20"/>
                <w:lang w:eastAsia="en-US"/>
              </w:rPr>
            </w:pPr>
            <w:r>
              <w:rPr>
                <w:rFonts w:ascii="Times New Roman" w:hAnsi="Times New Roman" w:cs="Times New Roman"/>
                <w:bCs/>
                <w:sz w:val="20"/>
                <w:szCs w:val="20"/>
                <w:lang w:eastAsia="en-US"/>
              </w:rPr>
              <w:t>Přednáška Mgr. Mrkva - předškoláci</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bCs/>
                <w:sz w:val="20"/>
                <w:szCs w:val="20"/>
                <w:lang w:eastAsia="en-US"/>
              </w:rPr>
              <w:t>rodiče předškoláků</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27. 1.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2. informativní schůzka pro rodiče žáků 9., 8. a 5. ročníku - přijímačky</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rodiče</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3. 2.</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Přednáška Mgr. Halda </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rodiče</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Únor</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bCs/>
                <w:sz w:val="20"/>
                <w:szCs w:val="20"/>
                <w:lang w:eastAsia="en-US"/>
              </w:rPr>
              <w:t>Vydání vytištěných přihlášek</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8. a 5. ročník</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3. 3.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bCs/>
                <w:sz w:val="20"/>
                <w:szCs w:val="20"/>
                <w:lang w:eastAsia="en-US"/>
              </w:rPr>
            </w:pPr>
            <w:r>
              <w:rPr>
                <w:rFonts w:ascii="Times New Roman" w:hAnsi="Times New Roman" w:cs="Times New Roman"/>
                <w:sz w:val="20"/>
                <w:szCs w:val="20"/>
                <w:lang w:eastAsia="en-US"/>
              </w:rPr>
              <w:t>Workshopy – SŠ automobilní Kyjov</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Kyjov</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chlapci 8. ročník</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Březen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Vydání zápisových lístků</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Zák. zástupci žáků </w:t>
            </w:r>
          </w:p>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8. a 5. Ročníků</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hAnsi="Times New Roman" w:cs="Times New Roman"/>
                <w:sz w:val="20"/>
                <w:szCs w:val="20"/>
                <w:lang w:eastAsia="en-US"/>
              </w:rPr>
            </w:pP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hAnsi="Times New Roman" w:cs="Times New Roman"/>
                <w:sz w:val="20"/>
                <w:szCs w:val="20"/>
                <w:lang w:eastAsia="en-US"/>
              </w:rPr>
            </w:pPr>
            <w:r>
              <w:rPr>
                <w:rFonts w:ascii="Times New Roman" w:hAnsi="Times New Roman" w:cs="Times New Roman"/>
                <w:sz w:val="20"/>
                <w:szCs w:val="20"/>
                <w:lang w:eastAsia="en-US"/>
              </w:rPr>
              <w:t>NEUSKUTEČNILO SE</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hAnsi="Times New Roman" w:cs="Times New Roman"/>
                <w:sz w:val="20"/>
                <w:szCs w:val="20"/>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hAnsi="Times New Roman" w:cs="Times New Roman"/>
                <w:sz w:val="20"/>
                <w:szCs w:val="20"/>
                <w:lang w:eastAsia="en-US"/>
              </w:rPr>
            </w:pP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24. 3.</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Dny řemesel – SOU</w:t>
            </w:r>
            <w:r>
              <w:rPr>
                <w:rFonts w:ascii="Times New Roman" w:hAnsi="Times New Roman" w:cs="Times New Roman"/>
                <w:bCs/>
                <w:sz w:val="20"/>
                <w:szCs w:val="20"/>
                <w:lang w:eastAsia="en-US"/>
              </w:rPr>
              <w:t xml:space="preserve"> Kyjov</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Kyjov</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bCs/>
                <w:sz w:val="20"/>
                <w:szCs w:val="20"/>
                <w:lang w:eastAsia="en-US"/>
              </w:rPr>
              <w:t>8. ročník</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eastAsia="Times New Roman" w:hAnsi="Times New Roman" w:cs="Times New Roman"/>
                <w:sz w:val="20"/>
                <w:szCs w:val="20"/>
                <w:lang w:eastAsia="en-US"/>
              </w:rPr>
            </w:pP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Módní show SŠ Strážnice</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Veselí n/Mor.</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8. ročník</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eastAsia="Times New Roman" w:hAnsi="Times New Roman" w:cs="Times New Roman"/>
                <w:sz w:val="20"/>
                <w:szCs w:val="20"/>
                <w:lang w:eastAsia="en-US"/>
              </w:rPr>
            </w:pP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bCs/>
                <w:sz w:val="20"/>
                <w:szCs w:val="20"/>
                <w:lang w:eastAsia="en-US"/>
              </w:rPr>
              <w:t>Zápis dětí do 1. tříd</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předškoláci + rodiče</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6., 7. 4.</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Úřad práce Hodonín</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Hodonín</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8. ročník</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eastAsia="Times New Roman" w:hAnsi="Times New Roman" w:cs="Times New Roman"/>
                <w:sz w:val="20"/>
                <w:szCs w:val="20"/>
                <w:lang w:eastAsia="en-US"/>
              </w:rPr>
            </w:pP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Schůzka s rodiči budoucích prvňáčků</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rodiče</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eastAsia="Times New Roman" w:hAnsi="Times New Roman" w:cs="Times New Roman"/>
                <w:sz w:val="20"/>
                <w:szCs w:val="20"/>
                <w:lang w:eastAsia="en-US"/>
              </w:rPr>
            </w:pP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SOŠ Strážnice – workshopy</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SOŠ Strážnice</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8. ročník</w:t>
            </w:r>
          </w:p>
        </w:tc>
      </w:tr>
      <w:tr w:rsidR="001655D6" w:rsidTr="001655D6">
        <w:trPr>
          <w:trHeight w:val="423"/>
        </w:trPr>
        <w:tc>
          <w:tcPr>
            <w:tcW w:w="89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eastAsia="Times New Roman" w:hAnsi="Times New Roman" w:cs="Times New Roman"/>
                <w:sz w:val="20"/>
                <w:szCs w:val="20"/>
                <w:lang w:eastAsia="en-US"/>
              </w:rPr>
            </w:pPr>
          </w:p>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Prezentace SŠ prostřednictvím zástupců SŠ na ZŠ Bzenec</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14. 10.</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SOŠ Strážnice</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eastAsia="Times New Roman" w:hAnsi="Times New Roman" w:cs="Times New Roman"/>
                <w:sz w:val="20"/>
                <w:szCs w:val="20"/>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ročník</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4. 11.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OA Veselí nad Moravou</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eastAsia="Times New Roman" w:hAnsi="Times New Roman" w:cs="Times New Roman"/>
                <w:sz w:val="20"/>
                <w:szCs w:val="20"/>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ročník</w:t>
            </w:r>
          </w:p>
        </w:tc>
      </w:tr>
      <w:tr w:rsidR="001655D6" w:rsidTr="001655D6">
        <w:trPr>
          <w:trHeight w:val="423"/>
        </w:trPr>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27. 11.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OA Uh. Hradiště</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5D6" w:rsidRDefault="001655D6">
            <w:pPr>
              <w:pStyle w:val="Bezmezer"/>
              <w:jc w:val="both"/>
              <w:rPr>
                <w:rFonts w:ascii="Times New Roman" w:eastAsia="Times New Roman" w:hAnsi="Times New Roman" w:cs="Times New Roman"/>
                <w:sz w:val="20"/>
                <w:szCs w:val="20"/>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5D6" w:rsidRDefault="001655D6">
            <w:pPr>
              <w:pStyle w:val="Bezmeze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9. ročník</w:t>
            </w:r>
          </w:p>
        </w:tc>
      </w:tr>
    </w:tbl>
    <w:p w:rsidR="00167B17" w:rsidRPr="00256D4E" w:rsidRDefault="00167B17" w:rsidP="001655D6">
      <w:pPr>
        <w:spacing w:before="120" w:after="240"/>
        <w:jc w:val="both"/>
      </w:pPr>
    </w:p>
    <w:p w:rsidR="001655D6" w:rsidRPr="00256D4E" w:rsidRDefault="001655D6" w:rsidP="001655D6">
      <w:pPr>
        <w:spacing w:before="120" w:after="240"/>
        <w:jc w:val="both"/>
        <w:rPr>
          <w:b/>
          <w:u w:val="single"/>
        </w:rPr>
      </w:pPr>
      <w:r w:rsidRPr="00256D4E">
        <w:rPr>
          <w:b/>
          <w:u w:val="single"/>
        </w:rPr>
        <w:t>Přehled umístění vycházejících žáků:</w:t>
      </w:r>
    </w:p>
    <w:tbl>
      <w:tblPr>
        <w:tblpPr w:leftFromText="141" w:rightFromText="141" w:bottomFromText="200" w:vertAnchor="text" w:horzAnchor="margin" w:tblpY="-34"/>
        <w:tblW w:w="884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420"/>
        <w:gridCol w:w="884"/>
        <w:gridCol w:w="1024"/>
        <w:gridCol w:w="1029"/>
        <w:gridCol w:w="1025"/>
        <w:gridCol w:w="1027"/>
        <w:gridCol w:w="1059"/>
        <w:gridCol w:w="1377"/>
      </w:tblGrid>
      <w:tr w:rsidR="001655D6" w:rsidRPr="00256D4E" w:rsidTr="00256D4E">
        <w:trPr>
          <w:trHeight w:val="168"/>
        </w:trPr>
        <w:tc>
          <w:tcPr>
            <w:tcW w:w="1420" w:type="dxa"/>
            <w:vMerge w:val="restart"/>
            <w:tcBorders>
              <w:top w:val="double" w:sz="12" w:space="0" w:color="auto"/>
              <w:left w:val="double" w:sz="12" w:space="0" w:color="auto"/>
              <w:bottom w:val="single" w:sz="24" w:space="0" w:color="auto"/>
              <w:right w:val="single" w:sz="24" w:space="0" w:color="auto"/>
            </w:tcBorders>
            <w:shd w:val="clear" w:color="auto" w:fill="E0E0E0"/>
            <w:vAlign w:val="center"/>
          </w:tcPr>
          <w:p w:rsidR="001655D6" w:rsidRPr="00256D4E" w:rsidRDefault="001655D6" w:rsidP="00256D4E">
            <w:pPr>
              <w:spacing w:line="276" w:lineRule="auto"/>
              <w:jc w:val="both"/>
              <w:rPr>
                <w:caps/>
                <w:sz w:val="28"/>
                <w:szCs w:val="28"/>
                <w:lang w:eastAsia="en-US"/>
              </w:rPr>
            </w:pPr>
          </w:p>
        </w:tc>
        <w:tc>
          <w:tcPr>
            <w:tcW w:w="2937" w:type="dxa"/>
            <w:gridSpan w:val="3"/>
            <w:tcBorders>
              <w:top w:val="double" w:sz="12" w:space="0" w:color="auto"/>
              <w:left w:val="single" w:sz="24" w:space="0" w:color="auto"/>
              <w:bottom w:val="single" w:sz="12" w:space="0" w:color="auto"/>
              <w:right w:val="single" w:sz="24" w:space="0" w:color="auto"/>
            </w:tcBorders>
            <w:shd w:val="clear" w:color="auto" w:fill="E0E0E0"/>
            <w:vAlign w:val="center"/>
            <w:hideMark/>
          </w:tcPr>
          <w:p w:rsidR="001655D6" w:rsidRPr="00256D4E" w:rsidRDefault="001655D6" w:rsidP="00256D4E">
            <w:pPr>
              <w:spacing w:line="276" w:lineRule="auto"/>
              <w:jc w:val="both"/>
              <w:rPr>
                <w:b/>
                <w:caps/>
                <w:lang w:eastAsia="en-US"/>
              </w:rPr>
            </w:pPr>
            <w:r w:rsidRPr="00256D4E">
              <w:rPr>
                <w:b/>
                <w:caps/>
                <w:lang w:eastAsia="en-US"/>
              </w:rPr>
              <w:t>Gymnázium</w:t>
            </w:r>
          </w:p>
        </w:tc>
        <w:tc>
          <w:tcPr>
            <w:tcW w:w="2052" w:type="dxa"/>
            <w:gridSpan w:val="2"/>
            <w:tcBorders>
              <w:top w:val="double" w:sz="12" w:space="0" w:color="auto"/>
              <w:left w:val="single" w:sz="24" w:space="0" w:color="auto"/>
              <w:bottom w:val="single" w:sz="12" w:space="0" w:color="auto"/>
              <w:right w:val="single" w:sz="24" w:space="0" w:color="auto"/>
            </w:tcBorders>
            <w:shd w:val="clear" w:color="auto" w:fill="E0E0E0"/>
            <w:vAlign w:val="center"/>
            <w:hideMark/>
          </w:tcPr>
          <w:p w:rsidR="001655D6" w:rsidRPr="00256D4E" w:rsidRDefault="001655D6" w:rsidP="00256D4E">
            <w:pPr>
              <w:spacing w:line="276" w:lineRule="auto"/>
              <w:jc w:val="both"/>
              <w:rPr>
                <w:b/>
                <w:caps/>
                <w:lang w:eastAsia="en-US"/>
              </w:rPr>
            </w:pPr>
            <w:r w:rsidRPr="00256D4E">
              <w:rPr>
                <w:b/>
                <w:caps/>
                <w:lang w:eastAsia="en-US"/>
              </w:rPr>
              <w:t>SŠ - SOU</w:t>
            </w:r>
          </w:p>
        </w:tc>
        <w:tc>
          <w:tcPr>
            <w:tcW w:w="1059" w:type="dxa"/>
            <w:tcBorders>
              <w:top w:val="double" w:sz="12" w:space="0" w:color="auto"/>
              <w:left w:val="single" w:sz="24" w:space="0" w:color="auto"/>
              <w:bottom w:val="single" w:sz="12" w:space="0" w:color="000000"/>
              <w:right w:val="single" w:sz="24" w:space="0" w:color="auto"/>
            </w:tcBorders>
            <w:shd w:val="clear" w:color="auto" w:fill="E0E0E0"/>
            <w:vAlign w:val="center"/>
            <w:hideMark/>
          </w:tcPr>
          <w:p w:rsidR="001655D6" w:rsidRPr="00256D4E" w:rsidRDefault="001655D6" w:rsidP="00256D4E">
            <w:pPr>
              <w:spacing w:line="276" w:lineRule="auto"/>
              <w:jc w:val="both"/>
              <w:rPr>
                <w:caps/>
                <w:lang w:eastAsia="en-US"/>
              </w:rPr>
            </w:pPr>
            <w:r w:rsidRPr="00256D4E">
              <w:rPr>
                <w:b/>
                <w:caps/>
                <w:lang w:eastAsia="en-US"/>
              </w:rPr>
              <w:t>SŠ</w:t>
            </w:r>
          </w:p>
        </w:tc>
        <w:tc>
          <w:tcPr>
            <w:tcW w:w="1377" w:type="dxa"/>
            <w:vMerge w:val="restart"/>
            <w:tcBorders>
              <w:top w:val="double" w:sz="12" w:space="0" w:color="auto"/>
              <w:left w:val="single" w:sz="24" w:space="0" w:color="auto"/>
              <w:bottom w:val="single" w:sz="24" w:space="0" w:color="auto"/>
              <w:right w:val="double" w:sz="12" w:space="0" w:color="auto"/>
            </w:tcBorders>
            <w:shd w:val="clear" w:color="auto" w:fill="E0E0E0"/>
            <w:vAlign w:val="center"/>
            <w:hideMark/>
          </w:tcPr>
          <w:p w:rsidR="001655D6" w:rsidRPr="00256D4E" w:rsidRDefault="001655D6" w:rsidP="00256D4E">
            <w:pPr>
              <w:spacing w:line="276" w:lineRule="auto"/>
              <w:jc w:val="both"/>
              <w:rPr>
                <w:b/>
                <w:caps/>
                <w:lang w:eastAsia="en-US"/>
              </w:rPr>
            </w:pPr>
            <w:r w:rsidRPr="00256D4E">
              <w:rPr>
                <w:b/>
                <w:caps/>
                <w:lang w:eastAsia="en-US"/>
              </w:rPr>
              <w:t>Celkem</w:t>
            </w:r>
          </w:p>
        </w:tc>
      </w:tr>
      <w:tr w:rsidR="001655D6" w:rsidRPr="00256D4E" w:rsidTr="00256D4E">
        <w:trPr>
          <w:trHeight w:val="101"/>
        </w:trPr>
        <w:tc>
          <w:tcPr>
            <w:tcW w:w="1420" w:type="dxa"/>
            <w:vMerge/>
            <w:tcBorders>
              <w:top w:val="double" w:sz="12" w:space="0" w:color="auto"/>
              <w:left w:val="double" w:sz="12" w:space="0" w:color="auto"/>
              <w:bottom w:val="single" w:sz="24" w:space="0" w:color="auto"/>
              <w:right w:val="single" w:sz="24" w:space="0" w:color="auto"/>
            </w:tcBorders>
            <w:vAlign w:val="center"/>
            <w:hideMark/>
          </w:tcPr>
          <w:p w:rsidR="001655D6" w:rsidRPr="00256D4E" w:rsidRDefault="001655D6" w:rsidP="00256D4E">
            <w:pPr>
              <w:rPr>
                <w:caps/>
                <w:sz w:val="28"/>
                <w:szCs w:val="28"/>
                <w:lang w:eastAsia="en-US"/>
              </w:rPr>
            </w:pPr>
          </w:p>
        </w:tc>
        <w:tc>
          <w:tcPr>
            <w:tcW w:w="884" w:type="dxa"/>
            <w:tcBorders>
              <w:top w:val="single" w:sz="12" w:space="0" w:color="auto"/>
              <w:left w:val="single" w:sz="24" w:space="0" w:color="auto"/>
              <w:bottom w:val="single" w:sz="24" w:space="0" w:color="auto"/>
              <w:right w:val="single" w:sz="12" w:space="0" w:color="auto"/>
            </w:tcBorders>
            <w:shd w:val="clear" w:color="auto" w:fill="E0E0E0"/>
            <w:vAlign w:val="center"/>
            <w:hideMark/>
          </w:tcPr>
          <w:p w:rsidR="001655D6" w:rsidRPr="00256D4E" w:rsidRDefault="001655D6" w:rsidP="00256D4E">
            <w:pPr>
              <w:spacing w:line="276" w:lineRule="auto"/>
              <w:jc w:val="both"/>
              <w:rPr>
                <w:lang w:eastAsia="en-US"/>
              </w:rPr>
            </w:pPr>
            <w:r w:rsidRPr="00256D4E">
              <w:rPr>
                <w:lang w:eastAsia="en-US"/>
              </w:rPr>
              <w:t>8 letá</w:t>
            </w:r>
          </w:p>
        </w:tc>
        <w:tc>
          <w:tcPr>
            <w:tcW w:w="1024" w:type="dxa"/>
            <w:tcBorders>
              <w:top w:val="single" w:sz="12" w:space="0" w:color="auto"/>
              <w:left w:val="single" w:sz="12" w:space="0" w:color="auto"/>
              <w:bottom w:val="single" w:sz="24" w:space="0" w:color="auto"/>
              <w:right w:val="single" w:sz="12" w:space="0" w:color="auto"/>
            </w:tcBorders>
            <w:shd w:val="clear" w:color="auto" w:fill="E0E0E0"/>
            <w:vAlign w:val="center"/>
            <w:hideMark/>
          </w:tcPr>
          <w:p w:rsidR="001655D6" w:rsidRPr="00256D4E" w:rsidRDefault="001655D6" w:rsidP="00256D4E">
            <w:pPr>
              <w:spacing w:line="276" w:lineRule="auto"/>
              <w:jc w:val="both"/>
              <w:rPr>
                <w:lang w:eastAsia="en-US"/>
              </w:rPr>
            </w:pPr>
            <w:r w:rsidRPr="00256D4E">
              <w:rPr>
                <w:lang w:eastAsia="en-US"/>
              </w:rPr>
              <w:t>4 letá</w:t>
            </w:r>
          </w:p>
        </w:tc>
        <w:tc>
          <w:tcPr>
            <w:tcW w:w="1029" w:type="dxa"/>
            <w:tcBorders>
              <w:top w:val="single" w:sz="12" w:space="0" w:color="auto"/>
              <w:left w:val="single" w:sz="12" w:space="0" w:color="auto"/>
              <w:bottom w:val="single" w:sz="24" w:space="0" w:color="auto"/>
              <w:right w:val="single" w:sz="24" w:space="0" w:color="auto"/>
            </w:tcBorders>
            <w:shd w:val="clear" w:color="auto" w:fill="E0E0E0"/>
            <w:vAlign w:val="center"/>
            <w:hideMark/>
          </w:tcPr>
          <w:p w:rsidR="001655D6" w:rsidRPr="00256D4E" w:rsidRDefault="001655D6" w:rsidP="00256D4E">
            <w:pPr>
              <w:spacing w:line="276" w:lineRule="auto"/>
              <w:jc w:val="both"/>
              <w:rPr>
                <w:lang w:eastAsia="en-US"/>
              </w:rPr>
            </w:pPr>
            <w:r w:rsidRPr="00256D4E">
              <w:rPr>
                <w:lang w:eastAsia="en-US"/>
              </w:rPr>
              <w:t>6 letá</w:t>
            </w:r>
          </w:p>
        </w:tc>
        <w:tc>
          <w:tcPr>
            <w:tcW w:w="1025" w:type="dxa"/>
            <w:tcBorders>
              <w:top w:val="single" w:sz="12" w:space="0" w:color="auto"/>
              <w:left w:val="single" w:sz="24" w:space="0" w:color="auto"/>
              <w:bottom w:val="single" w:sz="24" w:space="0" w:color="auto"/>
              <w:right w:val="single" w:sz="12" w:space="0" w:color="auto"/>
            </w:tcBorders>
            <w:shd w:val="clear" w:color="auto" w:fill="E0E0E0"/>
            <w:vAlign w:val="center"/>
            <w:hideMark/>
          </w:tcPr>
          <w:p w:rsidR="001655D6" w:rsidRPr="00256D4E" w:rsidRDefault="001655D6" w:rsidP="00256D4E">
            <w:pPr>
              <w:spacing w:line="276" w:lineRule="auto"/>
              <w:jc w:val="both"/>
              <w:rPr>
                <w:b/>
                <w:caps/>
                <w:sz w:val="20"/>
                <w:szCs w:val="20"/>
                <w:lang w:eastAsia="en-US"/>
              </w:rPr>
            </w:pPr>
            <w:r w:rsidRPr="00256D4E">
              <w:rPr>
                <w:b/>
                <w:sz w:val="20"/>
                <w:szCs w:val="20"/>
                <w:lang w:eastAsia="en-US"/>
              </w:rPr>
              <w:t>maturita</w:t>
            </w:r>
          </w:p>
        </w:tc>
        <w:tc>
          <w:tcPr>
            <w:tcW w:w="1027" w:type="dxa"/>
            <w:tcBorders>
              <w:top w:val="single" w:sz="12" w:space="0" w:color="auto"/>
              <w:left w:val="single" w:sz="12" w:space="0" w:color="auto"/>
              <w:bottom w:val="single" w:sz="24" w:space="0" w:color="auto"/>
              <w:right w:val="single" w:sz="24" w:space="0" w:color="auto"/>
            </w:tcBorders>
            <w:shd w:val="clear" w:color="auto" w:fill="E0E0E0"/>
            <w:vAlign w:val="center"/>
            <w:hideMark/>
          </w:tcPr>
          <w:p w:rsidR="001655D6" w:rsidRPr="00256D4E" w:rsidRDefault="001655D6" w:rsidP="00256D4E">
            <w:pPr>
              <w:spacing w:line="276" w:lineRule="auto"/>
              <w:jc w:val="both"/>
              <w:rPr>
                <w:sz w:val="20"/>
                <w:szCs w:val="20"/>
                <w:lang w:eastAsia="en-US"/>
              </w:rPr>
            </w:pPr>
            <w:r w:rsidRPr="00256D4E">
              <w:rPr>
                <w:sz w:val="20"/>
                <w:szCs w:val="20"/>
                <w:lang w:eastAsia="en-US"/>
              </w:rPr>
              <w:t xml:space="preserve">výuční </w:t>
            </w:r>
          </w:p>
          <w:p w:rsidR="001655D6" w:rsidRPr="00256D4E" w:rsidRDefault="001655D6" w:rsidP="00256D4E">
            <w:pPr>
              <w:spacing w:line="276" w:lineRule="auto"/>
              <w:jc w:val="both"/>
              <w:rPr>
                <w:caps/>
                <w:sz w:val="20"/>
                <w:szCs w:val="20"/>
                <w:lang w:eastAsia="en-US"/>
              </w:rPr>
            </w:pPr>
            <w:r w:rsidRPr="00256D4E">
              <w:rPr>
                <w:sz w:val="20"/>
                <w:szCs w:val="20"/>
                <w:lang w:eastAsia="en-US"/>
              </w:rPr>
              <w:t>list</w:t>
            </w:r>
          </w:p>
        </w:tc>
        <w:tc>
          <w:tcPr>
            <w:tcW w:w="1059" w:type="dxa"/>
            <w:tcBorders>
              <w:top w:val="single" w:sz="12" w:space="0" w:color="000000"/>
              <w:left w:val="single" w:sz="24" w:space="0" w:color="auto"/>
              <w:bottom w:val="single" w:sz="24" w:space="0" w:color="auto"/>
              <w:right w:val="single" w:sz="24" w:space="0" w:color="auto"/>
            </w:tcBorders>
            <w:shd w:val="clear" w:color="auto" w:fill="D9D9D9"/>
            <w:vAlign w:val="center"/>
            <w:hideMark/>
          </w:tcPr>
          <w:p w:rsidR="001655D6" w:rsidRPr="00256D4E" w:rsidRDefault="001655D6" w:rsidP="00256D4E">
            <w:pPr>
              <w:spacing w:line="276" w:lineRule="auto"/>
              <w:jc w:val="both"/>
              <w:rPr>
                <w:b/>
                <w:caps/>
                <w:sz w:val="20"/>
                <w:szCs w:val="20"/>
                <w:lang w:eastAsia="en-US"/>
              </w:rPr>
            </w:pPr>
            <w:r w:rsidRPr="00256D4E">
              <w:rPr>
                <w:b/>
                <w:sz w:val="20"/>
                <w:szCs w:val="20"/>
                <w:shd w:val="clear" w:color="auto" w:fill="D9D9D9"/>
                <w:lang w:eastAsia="en-US"/>
              </w:rPr>
              <w:t>umělecká</w:t>
            </w:r>
          </w:p>
        </w:tc>
        <w:tc>
          <w:tcPr>
            <w:tcW w:w="1377" w:type="dxa"/>
            <w:vMerge/>
            <w:tcBorders>
              <w:top w:val="double" w:sz="12" w:space="0" w:color="auto"/>
              <w:left w:val="single" w:sz="24" w:space="0" w:color="auto"/>
              <w:bottom w:val="single" w:sz="24" w:space="0" w:color="auto"/>
              <w:right w:val="double" w:sz="12" w:space="0" w:color="auto"/>
            </w:tcBorders>
            <w:vAlign w:val="center"/>
            <w:hideMark/>
          </w:tcPr>
          <w:p w:rsidR="001655D6" w:rsidRPr="00256D4E" w:rsidRDefault="001655D6" w:rsidP="00256D4E">
            <w:pPr>
              <w:rPr>
                <w:b/>
                <w:caps/>
                <w:lang w:eastAsia="en-US"/>
              </w:rPr>
            </w:pPr>
          </w:p>
        </w:tc>
      </w:tr>
      <w:tr w:rsidR="001655D6" w:rsidRPr="00256D4E" w:rsidTr="00256D4E">
        <w:trPr>
          <w:trHeight w:val="155"/>
        </w:trPr>
        <w:tc>
          <w:tcPr>
            <w:tcW w:w="1420" w:type="dxa"/>
            <w:tcBorders>
              <w:top w:val="single" w:sz="24" w:space="0" w:color="auto"/>
              <w:left w:val="double" w:sz="12" w:space="0" w:color="auto"/>
              <w:bottom w:val="single" w:sz="4" w:space="0" w:color="auto"/>
              <w:right w:val="single" w:sz="24" w:space="0" w:color="auto"/>
            </w:tcBorders>
            <w:shd w:val="clear" w:color="auto" w:fill="E0E0E0"/>
            <w:vAlign w:val="center"/>
            <w:hideMark/>
          </w:tcPr>
          <w:p w:rsidR="001655D6" w:rsidRPr="00256D4E" w:rsidRDefault="001655D6" w:rsidP="00256D4E">
            <w:pPr>
              <w:spacing w:line="276" w:lineRule="auto"/>
              <w:jc w:val="both"/>
              <w:rPr>
                <w:b/>
                <w:lang w:eastAsia="en-US"/>
              </w:rPr>
            </w:pPr>
            <w:r w:rsidRPr="00256D4E">
              <w:rPr>
                <w:b/>
                <w:lang w:eastAsia="en-US"/>
              </w:rPr>
              <w:t xml:space="preserve"> V. A</w:t>
            </w:r>
          </w:p>
        </w:tc>
        <w:tc>
          <w:tcPr>
            <w:tcW w:w="884" w:type="dxa"/>
            <w:tcBorders>
              <w:top w:val="single" w:sz="24" w:space="0" w:color="auto"/>
              <w:left w:val="single" w:sz="24" w:space="0" w:color="auto"/>
              <w:bottom w:val="single" w:sz="6" w:space="0" w:color="000000"/>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5</w:t>
            </w:r>
          </w:p>
        </w:tc>
        <w:tc>
          <w:tcPr>
            <w:tcW w:w="1024" w:type="dxa"/>
            <w:tcBorders>
              <w:top w:val="single" w:sz="24" w:space="0" w:color="auto"/>
              <w:left w:val="single" w:sz="12" w:space="0" w:color="auto"/>
              <w:bottom w:val="single" w:sz="6" w:space="0" w:color="000000"/>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9" w:type="dxa"/>
            <w:tcBorders>
              <w:top w:val="single" w:sz="24" w:space="0" w:color="auto"/>
              <w:left w:val="single" w:sz="12" w:space="0" w:color="auto"/>
              <w:bottom w:val="single" w:sz="6" w:space="0" w:color="000000"/>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5" w:type="dxa"/>
            <w:tcBorders>
              <w:top w:val="single" w:sz="24" w:space="0" w:color="auto"/>
              <w:left w:val="single" w:sz="24" w:space="0" w:color="auto"/>
              <w:bottom w:val="single" w:sz="6" w:space="0" w:color="000000"/>
              <w:right w:val="single" w:sz="8"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7" w:type="dxa"/>
            <w:tcBorders>
              <w:top w:val="single" w:sz="24" w:space="0" w:color="auto"/>
              <w:left w:val="single" w:sz="8" w:space="0" w:color="auto"/>
              <w:bottom w:val="single" w:sz="6" w:space="0" w:color="000000"/>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59" w:type="dxa"/>
            <w:tcBorders>
              <w:top w:val="single" w:sz="24" w:space="0" w:color="auto"/>
              <w:left w:val="single" w:sz="24" w:space="0" w:color="auto"/>
              <w:bottom w:val="single" w:sz="6" w:space="0" w:color="000000"/>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377" w:type="dxa"/>
            <w:tcBorders>
              <w:top w:val="single" w:sz="24" w:space="0" w:color="auto"/>
              <w:left w:val="single" w:sz="24" w:space="0" w:color="auto"/>
              <w:bottom w:val="single" w:sz="6" w:space="0" w:color="000000"/>
              <w:right w:val="double" w:sz="12"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5</w:t>
            </w:r>
          </w:p>
        </w:tc>
      </w:tr>
      <w:tr w:rsidR="001655D6" w:rsidRPr="00256D4E" w:rsidTr="00256D4E">
        <w:trPr>
          <w:trHeight w:val="162"/>
        </w:trPr>
        <w:tc>
          <w:tcPr>
            <w:tcW w:w="1420" w:type="dxa"/>
            <w:tcBorders>
              <w:top w:val="single" w:sz="4" w:space="0" w:color="auto"/>
              <w:left w:val="double" w:sz="12" w:space="0" w:color="auto"/>
              <w:bottom w:val="single" w:sz="4" w:space="0" w:color="auto"/>
              <w:right w:val="single" w:sz="24" w:space="0" w:color="auto"/>
            </w:tcBorders>
            <w:shd w:val="clear" w:color="auto" w:fill="E0E0E0"/>
            <w:vAlign w:val="center"/>
            <w:hideMark/>
          </w:tcPr>
          <w:p w:rsidR="001655D6" w:rsidRPr="00256D4E" w:rsidRDefault="001655D6" w:rsidP="00256D4E">
            <w:pPr>
              <w:spacing w:line="276" w:lineRule="auto"/>
              <w:jc w:val="both"/>
              <w:rPr>
                <w:b/>
                <w:lang w:eastAsia="en-US"/>
              </w:rPr>
            </w:pPr>
            <w:r w:rsidRPr="00256D4E">
              <w:rPr>
                <w:b/>
                <w:lang w:eastAsia="en-US"/>
              </w:rPr>
              <w:t xml:space="preserve"> V. B</w:t>
            </w:r>
          </w:p>
        </w:tc>
        <w:tc>
          <w:tcPr>
            <w:tcW w:w="884" w:type="dxa"/>
            <w:tcBorders>
              <w:top w:val="single" w:sz="6" w:space="0" w:color="000000"/>
              <w:left w:val="single" w:sz="24" w:space="0" w:color="auto"/>
              <w:bottom w:val="single" w:sz="4" w:space="0" w:color="auto"/>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2</w:t>
            </w:r>
          </w:p>
        </w:tc>
        <w:tc>
          <w:tcPr>
            <w:tcW w:w="1024" w:type="dxa"/>
            <w:tcBorders>
              <w:top w:val="single" w:sz="6" w:space="0" w:color="000000"/>
              <w:left w:val="single" w:sz="12" w:space="0" w:color="auto"/>
              <w:bottom w:val="single" w:sz="4" w:space="0" w:color="auto"/>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9" w:type="dxa"/>
            <w:tcBorders>
              <w:top w:val="single" w:sz="6" w:space="0" w:color="000000"/>
              <w:left w:val="single" w:sz="12" w:space="0" w:color="auto"/>
              <w:bottom w:val="single" w:sz="4"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5" w:type="dxa"/>
            <w:tcBorders>
              <w:top w:val="single" w:sz="6" w:space="0" w:color="000000"/>
              <w:left w:val="single" w:sz="24" w:space="0" w:color="auto"/>
              <w:bottom w:val="single" w:sz="4" w:space="0" w:color="auto"/>
              <w:right w:val="single" w:sz="8"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7" w:type="dxa"/>
            <w:tcBorders>
              <w:top w:val="single" w:sz="6" w:space="0" w:color="000000"/>
              <w:left w:val="single" w:sz="8" w:space="0" w:color="auto"/>
              <w:bottom w:val="single" w:sz="4"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59" w:type="dxa"/>
            <w:tcBorders>
              <w:top w:val="single" w:sz="6" w:space="0" w:color="000000"/>
              <w:left w:val="single" w:sz="24" w:space="0" w:color="auto"/>
              <w:bottom w:val="single" w:sz="4"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1</w:t>
            </w:r>
          </w:p>
        </w:tc>
        <w:tc>
          <w:tcPr>
            <w:tcW w:w="1377" w:type="dxa"/>
            <w:tcBorders>
              <w:top w:val="single" w:sz="6" w:space="0" w:color="000000"/>
              <w:left w:val="single" w:sz="24" w:space="0" w:color="auto"/>
              <w:bottom w:val="single" w:sz="4" w:space="0" w:color="auto"/>
              <w:right w:val="double" w:sz="12"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3</w:t>
            </w:r>
          </w:p>
        </w:tc>
      </w:tr>
      <w:tr w:rsidR="001655D6" w:rsidRPr="00256D4E" w:rsidTr="00256D4E">
        <w:trPr>
          <w:trHeight w:val="162"/>
        </w:trPr>
        <w:tc>
          <w:tcPr>
            <w:tcW w:w="1420" w:type="dxa"/>
            <w:tcBorders>
              <w:top w:val="single" w:sz="4" w:space="0" w:color="auto"/>
              <w:left w:val="double" w:sz="12" w:space="0" w:color="auto"/>
              <w:bottom w:val="single" w:sz="4" w:space="0" w:color="auto"/>
              <w:right w:val="single" w:sz="24" w:space="0" w:color="auto"/>
            </w:tcBorders>
            <w:shd w:val="clear" w:color="auto" w:fill="E0E0E0"/>
            <w:vAlign w:val="center"/>
            <w:hideMark/>
          </w:tcPr>
          <w:p w:rsidR="001655D6" w:rsidRPr="00256D4E" w:rsidRDefault="001655D6" w:rsidP="00256D4E">
            <w:pPr>
              <w:spacing w:line="276" w:lineRule="auto"/>
              <w:jc w:val="both"/>
              <w:rPr>
                <w:b/>
                <w:lang w:eastAsia="en-US"/>
              </w:rPr>
            </w:pPr>
            <w:r w:rsidRPr="00256D4E">
              <w:rPr>
                <w:b/>
                <w:lang w:eastAsia="en-US"/>
              </w:rPr>
              <w:t xml:space="preserve"> VIII. A</w:t>
            </w:r>
          </w:p>
        </w:tc>
        <w:tc>
          <w:tcPr>
            <w:tcW w:w="884" w:type="dxa"/>
            <w:tcBorders>
              <w:top w:val="single" w:sz="6" w:space="0" w:color="000000"/>
              <w:left w:val="single" w:sz="24" w:space="0" w:color="auto"/>
              <w:bottom w:val="single" w:sz="4" w:space="0" w:color="auto"/>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4" w:type="dxa"/>
            <w:tcBorders>
              <w:top w:val="single" w:sz="6" w:space="0" w:color="000000"/>
              <w:left w:val="single" w:sz="12" w:space="0" w:color="auto"/>
              <w:bottom w:val="single" w:sz="4" w:space="0" w:color="auto"/>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9" w:type="dxa"/>
            <w:tcBorders>
              <w:top w:val="single" w:sz="6" w:space="0" w:color="000000"/>
              <w:left w:val="single" w:sz="12" w:space="0" w:color="auto"/>
              <w:bottom w:val="single" w:sz="4"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5" w:type="dxa"/>
            <w:tcBorders>
              <w:top w:val="single" w:sz="6" w:space="0" w:color="000000"/>
              <w:left w:val="single" w:sz="24" w:space="0" w:color="auto"/>
              <w:bottom w:val="single" w:sz="4" w:space="0" w:color="auto"/>
              <w:right w:val="single" w:sz="8"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7" w:type="dxa"/>
            <w:tcBorders>
              <w:top w:val="single" w:sz="6" w:space="0" w:color="000000"/>
              <w:left w:val="single" w:sz="8" w:space="0" w:color="auto"/>
              <w:bottom w:val="single" w:sz="4"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1</w:t>
            </w:r>
          </w:p>
        </w:tc>
        <w:tc>
          <w:tcPr>
            <w:tcW w:w="1059" w:type="dxa"/>
            <w:tcBorders>
              <w:top w:val="single" w:sz="6" w:space="0" w:color="000000"/>
              <w:left w:val="single" w:sz="24" w:space="0" w:color="auto"/>
              <w:bottom w:val="single" w:sz="4"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377" w:type="dxa"/>
            <w:tcBorders>
              <w:top w:val="single" w:sz="6" w:space="0" w:color="000000"/>
              <w:left w:val="single" w:sz="24" w:space="0" w:color="auto"/>
              <w:bottom w:val="single" w:sz="4" w:space="0" w:color="auto"/>
              <w:right w:val="double" w:sz="12"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1</w:t>
            </w:r>
          </w:p>
        </w:tc>
      </w:tr>
      <w:tr w:rsidR="001655D6" w:rsidRPr="00256D4E" w:rsidTr="00256D4E">
        <w:trPr>
          <w:trHeight w:val="162"/>
        </w:trPr>
        <w:tc>
          <w:tcPr>
            <w:tcW w:w="1420" w:type="dxa"/>
            <w:tcBorders>
              <w:top w:val="single" w:sz="4" w:space="0" w:color="auto"/>
              <w:left w:val="double" w:sz="12" w:space="0" w:color="auto"/>
              <w:bottom w:val="single" w:sz="4" w:space="0" w:color="auto"/>
              <w:right w:val="single" w:sz="24" w:space="0" w:color="auto"/>
            </w:tcBorders>
            <w:shd w:val="clear" w:color="auto" w:fill="E0E0E0"/>
            <w:vAlign w:val="center"/>
            <w:hideMark/>
          </w:tcPr>
          <w:p w:rsidR="001655D6" w:rsidRPr="00256D4E" w:rsidRDefault="001655D6" w:rsidP="00256D4E">
            <w:pPr>
              <w:spacing w:line="276" w:lineRule="auto"/>
              <w:jc w:val="both"/>
              <w:rPr>
                <w:b/>
                <w:lang w:eastAsia="en-US"/>
              </w:rPr>
            </w:pPr>
            <w:r w:rsidRPr="00256D4E">
              <w:rPr>
                <w:b/>
                <w:lang w:eastAsia="en-US"/>
              </w:rPr>
              <w:t xml:space="preserve"> VIII. B</w:t>
            </w:r>
          </w:p>
        </w:tc>
        <w:tc>
          <w:tcPr>
            <w:tcW w:w="884" w:type="dxa"/>
            <w:tcBorders>
              <w:top w:val="single" w:sz="6" w:space="0" w:color="000000"/>
              <w:left w:val="single" w:sz="24" w:space="0" w:color="auto"/>
              <w:bottom w:val="single" w:sz="4" w:space="0" w:color="auto"/>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4" w:type="dxa"/>
            <w:tcBorders>
              <w:top w:val="single" w:sz="6" w:space="0" w:color="000000"/>
              <w:left w:val="single" w:sz="12" w:space="0" w:color="auto"/>
              <w:bottom w:val="single" w:sz="4" w:space="0" w:color="auto"/>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9" w:type="dxa"/>
            <w:tcBorders>
              <w:top w:val="single" w:sz="6" w:space="0" w:color="000000"/>
              <w:left w:val="single" w:sz="12" w:space="0" w:color="auto"/>
              <w:bottom w:val="single" w:sz="4"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5" w:type="dxa"/>
            <w:tcBorders>
              <w:top w:val="single" w:sz="6" w:space="0" w:color="000000"/>
              <w:left w:val="single" w:sz="24" w:space="0" w:color="auto"/>
              <w:bottom w:val="single" w:sz="4" w:space="0" w:color="auto"/>
              <w:right w:val="single" w:sz="8"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7" w:type="dxa"/>
            <w:tcBorders>
              <w:top w:val="single" w:sz="6" w:space="0" w:color="000000"/>
              <w:left w:val="single" w:sz="8" w:space="0" w:color="auto"/>
              <w:bottom w:val="single" w:sz="4"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3</w:t>
            </w:r>
          </w:p>
        </w:tc>
        <w:tc>
          <w:tcPr>
            <w:tcW w:w="1059" w:type="dxa"/>
            <w:tcBorders>
              <w:top w:val="single" w:sz="6" w:space="0" w:color="000000"/>
              <w:left w:val="single" w:sz="24" w:space="0" w:color="auto"/>
              <w:bottom w:val="single" w:sz="4"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377" w:type="dxa"/>
            <w:tcBorders>
              <w:top w:val="single" w:sz="6" w:space="0" w:color="000000"/>
              <w:left w:val="single" w:sz="24" w:space="0" w:color="auto"/>
              <w:bottom w:val="single" w:sz="4" w:space="0" w:color="auto"/>
              <w:right w:val="double" w:sz="12"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3</w:t>
            </w:r>
          </w:p>
        </w:tc>
      </w:tr>
      <w:tr w:rsidR="001655D6" w:rsidRPr="00256D4E" w:rsidTr="00256D4E">
        <w:trPr>
          <w:trHeight w:val="163"/>
        </w:trPr>
        <w:tc>
          <w:tcPr>
            <w:tcW w:w="1420" w:type="dxa"/>
            <w:tcBorders>
              <w:top w:val="single" w:sz="4" w:space="0" w:color="auto"/>
              <w:left w:val="double" w:sz="12" w:space="0" w:color="auto"/>
              <w:bottom w:val="single" w:sz="4" w:space="0" w:color="auto"/>
              <w:right w:val="single" w:sz="24" w:space="0" w:color="auto"/>
            </w:tcBorders>
            <w:shd w:val="clear" w:color="auto" w:fill="E0E0E0"/>
            <w:vAlign w:val="center"/>
            <w:hideMark/>
          </w:tcPr>
          <w:p w:rsidR="001655D6" w:rsidRPr="00256D4E" w:rsidRDefault="001655D6" w:rsidP="00256D4E">
            <w:pPr>
              <w:spacing w:line="276" w:lineRule="auto"/>
              <w:jc w:val="both"/>
              <w:rPr>
                <w:b/>
                <w:lang w:eastAsia="en-US"/>
              </w:rPr>
            </w:pPr>
            <w:r w:rsidRPr="00256D4E">
              <w:rPr>
                <w:b/>
                <w:lang w:eastAsia="en-US"/>
              </w:rPr>
              <w:t xml:space="preserve"> IX. A</w:t>
            </w:r>
          </w:p>
        </w:tc>
        <w:tc>
          <w:tcPr>
            <w:tcW w:w="884" w:type="dxa"/>
            <w:tcBorders>
              <w:top w:val="single" w:sz="4" w:space="0" w:color="auto"/>
              <w:left w:val="single" w:sz="24" w:space="0" w:color="auto"/>
              <w:bottom w:val="single" w:sz="6" w:space="0" w:color="000000"/>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4" w:type="dxa"/>
            <w:tcBorders>
              <w:top w:val="single" w:sz="4" w:space="0" w:color="auto"/>
              <w:left w:val="single" w:sz="12" w:space="0" w:color="auto"/>
              <w:bottom w:val="single" w:sz="6" w:space="0" w:color="000000"/>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3</w:t>
            </w:r>
          </w:p>
        </w:tc>
        <w:tc>
          <w:tcPr>
            <w:tcW w:w="1029" w:type="dxa"/>
            <w:tcBorders>
              <w:top w:val="single" w:sz="4" w:space="0" w:color="auto"/>
              <w:left w:val="single" w:sz="12" w:space="0" w:color="auto"/>
              <w:bottom w:val="single" w:sz="6" w:space="0" w:color="000000"/>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5" w:type="dxa"/>
            <w:tcBorders>
              <w:top w:val="single" w:sz="4" w:space="0" w:color="auto"/>
              <w:left w:val="single" w:sz="24" w:space="0" w:color="auto"/>
              <w:bottom w:val="single" w:sz="6" w:space="0" w:color="000000"/>
              <w:right w:val="single" w:sz="8" w:space="0" w:color="auto"/>
            </w:tcBorders>
            <w:vAlign w:val="center"/>
            <w:hideMark/>
          </w:tcPr>
          <w:p w:rsidR="001655D6" w:rsidRPr="00256D4E" w:rsidRDefault="001655D6" w:rsidP="00256D4E">
            <w:pPr>
              <w:spacing w:line="276" w:lineRule="auto"/>
              <w:jc w:val="both"/>
              <w:rPr>
                <w:lang w:eastAsia="en-US"/>
              </w:rPr>
            </w:pPr>
            <w:r w:rsidRPr="00256D4E">
              <w:rPr>
                <w:lang w:eastAsia="en-US"/>
              </w:rPr>
              <w:t>13</w:t>
            </w:r>
          </w:p>
        </w:tc>
        <w:tc>
          <w:tcPr>
            <w:tcW w:w="1027" w:type="dxa"/>
            <w:tcBorders>
              <w:top w:val="single" w:sz="4" w:space="0" w:color="auto"/>
              <w:left w:val="single" w:sz="8" w:space="0" w:color="auto"/>
              <w:bottom w:val="single" w:sz="6" w:space="0" w:color="000000"/>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9</w:t>
            </w:r>
          </w:p>
        </w:tc>
        <w:tc>
          <w:tcPr>
            <w:tcW w:w="1059" w:type="dxa"/>
            <w:tcBorders>
              <w:top w:val="single" w:sz="4" w:space="0" w:color="auto"/>
              <w:left w:val="single" w:sz="24" w:space="0" w:color="auto"/>
              <w:bottom w:val="single" w:sz="6" w:space="0" w:color="000000"/>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2</w:t>
            </w:r>
          </w:p>
        </w:tc>
        <w:tc>
          <w:tcPr>
            <w:tcW w:w="1377" w:type="dxa"/>
            <w:tcBorders>
              <w:top w:val="single" w:sz="4" w:space="0" w:color="auto"/>
              <w:left w:val="single" w:sz="24" w:space="0" w:color="auto"/>
              <w:bottom w:val="single" w:sz="6" w:space="0" w:color="000000"/>
              <w:right w:val="double" w:sz="12"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27</w:t>
            </w:r>
          </w:p>
        </w:tc>
      </w:tr>
      <w:tr w:rsidR="001655D6" w:rsidRPr="00256D4E" w:rsidTr="00256D4E">
        <w:trPr>
          <w:trHeight w:val="181"/>
        </w:trPr>
        <w:tc>
          <w:tcPr>
            <w:tcW w:w="1420" w:type="dxa"/>
            <w:tcBorders>
              <w:top w:val="single" w:sz="4" w:space="0" w:color="auto"/>
              <w:left w:val="double" w:sz="12" w:space="0" w:color="auto"/>
              <w:bottom w:val="double" w:sz="12" w:space="0" w:color="auto"/>
              <w:right w:val="single" w:sz="24" w:space="0" w:color="auto"/>
            </w:tcBorders>
            <w:shd w:val="clear" w:color="auto" w:fill="E0E0E0"/>
            <w:vAlign w:val="center"/>
            <w:hideMark/>
          </w:tcPr>
          <w:p w:rsidR="001655D6" w:rsidRPr="00256D4E" w:rsidRDefault="001655D6" w:rsidP="00256D4E">
            <w:pPr>
              <w:spacing w:line="276" w:lineRule="auto"/>
              <w:jc w:val="both"/>
              <w:rPr>
                <w:b/>
                <w:lang w:eastAsia="en-US"/>
              </w:rPr>
            </w:pPr>
            <w:r w:rsidRPr="00256D4E">
              <w:rPr>
                <w:b/>
                <w:lang w:eastAsia="en-US"/>
              </w:rPr>
              <w:t xml:space="preserve"> IX. B</w:t>
            </w:r>
          </w:p>
        </w:tc>
        <w:tc>
          <w:tcPr>
            <w:tcW w:w="884" w:type="dxa"/>
            <w:tcBorders>
              <w:top w:val="single" w:sz="6" w:space="0" w:color="000000"/>
              <w:left w:val="single" w:sz="24" w:space="0" w:color="auto"/>
              <w:bottom w:val="double" w:sz="12" w:space="0" w:color="auto"/>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4" w:type="dxa"/>
            <w:tcBorders>
              <w:top w:val="single" w:sz="6" w:space="0" w:color="000000"/>
              <w:left w:val="single" w:sz="12" w:space="0" w:color="auto"/>
              <w:bottom w:val="double" w:sz="12" w:space="0" w:color="auto"/>
              <w:right w:val="single" w:sz="12" w:space="0" w:color="auto"/>
            </w:tcBorders>
            <w:vAlign w:val="center"/>
            <w:hideMark/>
          </w:tcPr>
          <w:p w:rsidR="001655D6" w:rsidRPr="00256D4E" w:rsidRDefault="001655D6" w:rsidP="00256D4E">
            <w:pPr>
              <w:spacing w:line="276" w:lineRule="auto"/>
              <w:jc w:val="both"/>
              <w:rPr>
                <w:lang w:eastAsia="en-US"/>
              </w:rPr>
            </w:pPr>
            <w:r w:rsidRPr="00256D4E">
              <w:rPr>
                <w:lang w:eastAsia="en-US"/>
              </w:rPr>
              <w:t>3</w:t>
            </w:r>
          </w:p>
        </w:tc>
        <w:tc>
          <w:tcPr>
            <w:tcW w:w="1029" w:type="dxa"/>
            <w:tcBorders>
              <w:top w:val="single" w:sz="6" w:space="0" w:color="000000"/>
              <w:left w:val="single" w:sz="12" w:space="0" w:color="auto"/>
              <w:bottom w:val="double" w:sz="12"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025" w:type="dxa"/>
            <w:tcBorders>
              <w:top w:val="single" w:sz="6" w:space="0" w:color="000000"/>
              <w:left w:val="single" w:sz="24" w:space="0" w:color="auto"/>
              <w:bottom w:val="double" w:sz="12" w:space="0" w:color="auto"/>
              <w:right w:val="single" w:sz="8" w:space="0" w:color="auto"/>
            </w:tcBorders>
            <w:vAlign w:val="center"/>
            <w:hideMark/>
          </w:tcPr>
          <w:p w:rsidR="001655D6" w:rsidRPr="00256D4E" w:rsidRDefault="001655D6" w:rsidP="00256D4E">
            <w:pPr>
              <w:spacing w:line="276" w:lineRule="auto"/>
              <w:jc w:val="both"/>
              <w:rPr>
                <w:lang w:eastAsia="en-US"/>
              </w:rPr>
            </w:pPr>
            <w:r w:rsidRPr="00256D4E">
              <w:rPr>
                <w:lang w:eastAsia="en-US"/>
              </w:rPr>
              <w:t>18</w:t>
            </w:r>
          </w:p>
        </w:tc>
        <w:tc>
          <w:tcPr>
            <w:tcW w:w="1027" w:type="dxa"/>
            <w:tcBorders>
              <w:top w:val="single" w:sz="6" w:space="0" w:color="000000"/>
              <w:left w:val="single" w:sz="8" w:space="0" w:color="auto"/>
              <w:bottom w:val="double" w:sz="12"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3</w:t>
            </w:r>
          </w:p>
        </w:tc>
        <w:tc>
          <w:tcPr>
            <w:tcW w:w="1059" w:type="dxa"/>
            <w:tcBorders>
              <w:top w:val="single" w:sz="6" w:space="0" w:color="000000"/>
              <w:left w:val="single" w:sz="24" w:space="0" w:color="auto"/>
              <w:bottom w:val="double" w:sz="12" w:space="0" w:color="auto"/>
              <w:right w:val="single" w:sz="24" w:space="0" w:color="auto"/>
            </w:tcBorders>
            <w:vAlign w:val="center"/>
            <w:hideMark/>
          </w:tcPr>
          <w:p w:rsidR="001655D6" w:rsidRPr="00256D4E" w:rsidRDefault="001655D6" w:rsidP="00256D4E">
            <w:pPr>
              <w:spacing w:line="276" w:lineRule="auto"/>
              <w:jc w:val="both"/>
              <w:rPr>
                <w:lang w:eastAsia="en-US"/>
              </w:rPr>
            </w:pPr>
            <w:r w:rsidRPr="00256D4E">
              <w:rPr>
                <w:lang w:eastAsia="en-US"/>
              </w:rPr>
              <w:t>-</w:t>
            </w:r>
          </w:p>
        </w:tc>
        <w:tc>
          <w:tcPr>
            <w:tcW w:w="1377" w:type="dxa"/>
            <w:tcBorders>
              <w:top w:val="single" w:sz="6" w:space="0" w:color="000000"/>
              <w:left w:val="single" w:sz="24" w:space="0" w:color="auto"/>
              <w:bottom w:val="double" w:sz="12" w:space="0" w:color="auto"/>
              <w:right w:val="double" w:sz="12"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24</w:t>
            </w:r>
          </w:p>
        </w:tc>
      </w:tr>
      <w:tr w:rsidR="001655D6" w:rsidRPr="00256D4E" w:rsidTr="00256D4E">
        <w:trPr>
          <w:trHeight w:val="168"/>
        </w:trPr>
        <w:tc>
          <w:tcPr>
            <w:tcW w:w="1420" w:type="dxa"/>
            <w:tcBorders>
              <w:top w:val="single" w:sz="24" w:space="0" w:color="auto"/>
              <w:left w:val="double" w:sz="12" w:space="0" w:color="auto"/>
              <w:bottom w:val="double" w:sz="12" w:space="0" w:color="auto"/>
              <w:right w:val="single" w:sz="24" w:space="0" w:color="auto"/>
            </w:tcBorders>
            <w:shd w:val="clear" w:color="auto" w:fill="E0E0E0"/>
            <w:vAlign w:val="center"/>
            <w:hideMark/>
          </w:tcPr>
          <w:p w:rsidR="001655D6" w:rsidRPr="00256D4E" w:rsidRDefault="001655D6" w:rsidP="00256D4E">
            <w:pPr>
              <w:spacing w:line="276" w:lineRule="auto"/>
              <w:jc w:val="both"/>
              <w:rPr>
                <w:b/>
                <w:lang w:eastAsia="en-US"/>
              </w:rPr>
            </w:pPr>
            <w:r w:rsidRPr="00256D4E">
              <w:rPr>
                <w:b/>
                <w:lang w:eastAsia="en-US"/>
              </w:rPr>
              <w:t xml:space="preserve"> CELKEM</w:t>
            </w:r>
          </w:p>
        </w:tc>
        <w:tc>
          <w:tcPr>
            <w:tcW w:w="884" w:type="dxa"/>
            <w:tcBorders>
              <w:top w:val="single" w:sz="24" w:space="0" w:color="auto"/>
              <w:left w:val="single" w:sz="24" w:space="0" w:color="auto"/>
              <w:bottom w:val="double" w:sz="12" w:space="0" w:color="auto"/>
              <w:right w:val="single" w:sz="12"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7</w:t>
            </w:r>
          </w:p>
        </w:tc>
        <w:tc>
          <w:tcPr>
            <w:tcW w:w="1024" w:type="dxa"/>
            <w:tcBorders>
              <w:top w:val="single" w:sz="24" w:space="0" w:color="auto"/>
              <w:left w:val="single" w:sz="12" w:space="0" w:color="auto"/>
              <w:bottom w:val="double" w:sz="12" w:space="0" w:color="auto"/>
              <w:right w:val="single" w:sz="12"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6</w:t>
            </w:r>
          </w:p>
        </w:tc>
        <w:tc>
          <w:tcPr>
            <w:tcW w:w="1029" w:type="dxa"/>
            <w:tcBorders>
              <w:top w:val="single" w:sz="24" w:space="0" w:color="auto"/>
              <w:left w:val="single" w:sz="12" w:space="0" w:color="auto"/>
              <w:bottom w:val="double" w:sz="12" w:space="0" w:color="auto"/>
              <w:right w:val="single" w:sz="24"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w:t>
            </w:r>
          </w:p>
        </w:tc>
        <w:tc>
          <w:tcPr>
            <w:tcW w:w="1025" w:type="dxa"/>
            <w:tcBorders>
              <w:top w:val="single" w:sz="24" w:space="0" w:color="auto"/>
              <w:left w:val="single" w:sz="24" w:space="0" w:color="auto"/>
              <w:bottom w:val="double" w:sz="12" w:space="0" w:color="auto"/>
              <w:right w:val="single" w:sz="8"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31</w:t>
            </w:r>
          </w:p>
        </w:tc>
        <w:tc>
          <w:tcPr>
            <w:tcW w:w="1027" w:type="dxa"/>
            <w:tcBorders>
              <w:top w:val="single" w:sz="24" w:space="0" w:color="auto"/>
              <w:left w:val="single" w:sz="8" w:space="0" w:color="auto"/>
              <w:bottom w:val="double" w:sz="12" w:space="0" w:color="auto"/>
              <w:right w:val="single" w:sz="4"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16</w:t>
            </w:r>
          </w:p>
        </w:tc>
        <w:tc>
          <w:tcPr>
            <w:tcW w:w="1059" w:type="dxa"/>
            <w:tcBorders>
              <w:top w:val="single" w:sz="24" w:space="0" w:color="auto"/>
              <w:left w:val="single" w:sz="24" w:space="0" w:color="auto"/>
              <w:bottom w:val="double" w:sz="12" w:space="0" w:color="auto"/>
              <w:right w:val="single" w:sz="24"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3</w:t>
            </w:r>
          </w:p>
        </w:tc>
        <w:tc>
          <w:tcPr>
            <w:tcW w:w="1377" w:type="dxa"/>
            <w:tcBorders>
              <w:top w:val="single" w:sz="24" w:space="0" w:color="auto"/>
              <w:left w:val="single" w:sz="24" w:space="0" w:color="auto"/>
              <w:bottom w:val="double" w:sz="12" w:space="0" w:color="auto"/>
              <w:right w:val="double" w:sz="12" w:space="0" w:color="auto"/>
            </w:tcBorders>
            <w:vAlign w:val="center"/>
            <w:hideMark/>
          </w:tcPr>
          <w:p w:rsidR="001655D6" w:rsidRPr="00256D4E" w:rsidRDefault="001655D6" w:rsidP="00256D4E">
            <w:pPr>
              <w:spacing w:line="276" w:lineRule="auto"/>
              <w:jc w:val="both"/>
              <w:rPr>
                <w:b/>
                <w:lang w:eastAsia="en-US"/>
              </w:rPr>
            </w:pPr>
            <w:r w:rsidRPr="00256D4E">
              <w:rPr>
                <w:b/>
                <w:lang w:eastAsia="en-US"/>
              </w:rPr>
              <w:t>63</w:t>
            </w:r>
          </w:p>
        </w:tc>
      </w:tr>
    </w:tbl>
    <w:tbl>
      <w:tblPr>
        <w:tblW w:w="91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1062"/>
        <w:gridCol w:w="4115"/>
      </w:tblGrid>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b/>
                <w:lang w:eastAsia="en-US"/>
              </w:rPr>
            </w:pPr>
            <w:r w:rsidRPr="00256D4E">
              <w:rPr>
                <w:b/>
                <w:lang w:eastAsia="en-US"/>
              </w:rPr>
              <w:t>gymnázium 8 leté</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7</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5 Kyjov, 2 Strážnice</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b/>
                <w:lang w:eastAsia="en-US"/>
              </w:rPr>
            </w:pPr>
            <w:r w:rsidRPr="00256D4E">
              <w:rPr>
                <w:b/>
                <w:lang w:eastAsia="en-US"/>
              </w:rPr>
              <w:t>gymnázium 4 leté</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6</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3 Kyjov, 2 Uh. Hradiště, 1 Strážnice</w:t>
            </w:r>
          </w:p>
        </w:tc>
      </w:tr>
      <w:tr w:rsidR="001655D6" w:rsidRPr="00256D4E" w:rsidTr="00256D4E">
        <w:trPr>
          <w:trHeight w:val="302"/>
        </w:trPr>
        <w:tc>
          <w:tcPr>
            <w:tcW w:w="3944" w:type="dxa"/>
            <w:tcBorders>
              <w:top w:val="single" w:sz="4" w:space="0" w:color="auto"/>
              <w:left w:val="single" w:sz="4" w:space="0" w:color="auto"/>
              <w:bottom w:val="single" w:sz="4" w:space="0" w:color="auto"/>
              <w:right w:val="single" w:sz="4" w:space="0" w:color="auto"/>
            </w:tcBorders>
          </w:tcPr>
          <w:p w:rsidR="001655D6" w:rsidRPr="00256D4E" w:rsidRDefault="001655D6">
            <w:pPr>
              <w:spacing w:line="276" w:lineRule="auto"/>
              <w:jc w:val="both"/>
              <w:rPr>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1655D6" w:rsidRPr="00256D4E" w:rsidRDefault="001655D6">
            <w:pPr>
              <w:spacing w:line="276" w:lineRule="auto"/>
              <w:jc w:val="both"/>
              <w:rPr>
                <w:lang w:eastAsia="en-US"/>
              </w:rPr>
            </w:pPr>
          </w:p>
        </w:tc>
        <w:tc>
          <w:tcPr>
            <w:tcW w:w="4115" w:type="dxa"/>
            <w:tcBorders>
              <w:top w:val="single" w:sz="4" w:space="0" w:color="auto"/>
              <w:left w:val="single" w:sz="4" w:space="0" w:color="auto"/>
              <w:bottom w:val="single" w:sz="4" w:space="0" w:color="auto"/>
              <w:right w:val="single" w:sz="4" w:space="0" w:color="auto"/>
            </w:tcBorders>
          </w:tcPr>
          <w:p w:rsidR="001655D6" w:rsidRPr="00256D4E" w:rsidRDefault="001655D6">
            <w:pPr>
              <w:spacing w:line="276" w:lineRule="auto"/>
              <w:jc w:val="both"/>
              <w:rPr>
                <w:lang w:eastAsia="en-US"/>
              </w:rPr>
            </w:pP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b/>
                <w:lang w:eastAsia="en-US"/>
              </w:rPr>
            </w:pPr>
            <w:r w:rsidRPr="00256D4E">
              <w:rPr>
                <w:b/>
                <w:lang w:eastAsia="en-US"/>
              </w:rPr>
              <w:t>SŠ - maturita:</w:t>
            </w:r>
          </w:p>
        </w:tc>
        <w:tc>
          <w:tcPr>
            <w:tcW w:w="1062" w:type="dxa"/>
            <w:tcBorders>
              <w:top w:val="single" w:sz="4" w:space="0" w:color="auto"/>
              <w:left w:val="single" w:sz="4" w:space="0" w:color="auto"/>
              <w:bottom w:val="single" w:sz="4" w:space="0" w:color="auto"/>
              <w:right w:val="single" w:sz="4" w:space="0" w:color="auto"/>
            </w:tcBorders>
            <w:vAlign w:val="center"/>
          </w:tcPr>
          <w:p w:rsidR="001655D6" w:rsidRPr="00256D4E" w:rsidRDefault="001655D6">
            <w:pPr>
              <w:spacing w:line="276" w:lineRule="auto"/>
              <w:jc w:val="both"/>
              <w:rPr>
                <w:lang w:eastAsia="en-US"/>
              </w:rPr>
            </w:pPr>
          </w:p>
        </w:tc>
        <w:tc>
          <w:tcPr>
            <w:tcW w:w="4115" w:type="dxa"/>
            <w:tcBorders>
              <w:top w:val="single" w:sz="4" w:space="0" w:color="auto"/>
              <w:left w:val="single" w:sz="4" w:space="0" w:color="auto"/>
              <w:bottom w:val="single" w:sz="4" w:space="0" w:color="auto"/>
              <w:right w:val="single" w:sz="4" w:space="0" w:color="auto"/>
            </w:tcBorders>
          </w:tcPr>
          <w:p w:rsidR="001655D6" w:rsidRPr="00256D4E" w:rsidRDefault="001655D6">
            <w:pPr>
              <w:spacing w:line="276" w:lineRule="auto"/>
              <w:jc w:val="both"/>
              <w:rPr>
                <w:lang w:eastAsia="en-US"/>
              </w:rPr>
            </w:pP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 xml:space="preserve">umělecká – tanec </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Brno</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umělecká – grafický design</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2</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Strážnice, 1 Brno</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praktická sestra</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3</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2 Kyjov, 1 Břeclav</w:t>
            </w:r>
          </w:p>
        </w:tc>
      </w:tr>
      <w:tr w:rsidR="001655D6" w:rsidRPr="00256D4E" w:rsidTr="00256D4E">
        <w:trPr>
          <w:trHeight w:val="69"/>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obchodní akademie</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7</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5 Uh. Hradiště, 2 Veselí n. Mor.</w:t>
            </w:r>
          </w:p>
        </w:tc>
      </w:tr>
      <w:tr w:rsidR="001655D6" w:rsidRPr="00256D4E" w:rsidTr="00256D4E">
        <w:trPr>
          <w:trHeight w:val="69"/>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technické lyceum</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Hodonín</w:t>
            </w:r>
          </w:p>
        </w:tc>
      </w:tr>
      <w:tr w:rsidR="001655D6" w:rsidRPr="00256D4E" w:rsidTr="00256D4E">
        <w:trPr>
          <w:trHeight w:val="69"/>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stavební</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Hodonín</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strojírenství</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3</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2 Strážnice, 1 Uh. Brod</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mechanik elektrotechnik</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3</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2 Uh. Brod, 1 Sokolnice</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mechanik instal. a elektrotech. zařízení</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2</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2 Kyjov</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autotronik</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Kyjov</w:t>
            </w:r>
          </w:p>
        </w:tc>
      </w:tr>
      <w:tr w:rsidR="001655D6" w:rsidRPr="00256D4E" w:rsidTr="00256D4E">
        <w:trPr>
          <w:trHeight w:val="302"/>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informační technologie</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Brno</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aplikovaná chemie</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2</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2 Otrokovice</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mechanizace a služby</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Přerov</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ekologie a životní prostředí</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Bzenec</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lastRenderedPageBreak/>
              <w:t>vinohradnictví</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Valtice</w:t>
            </w:r>
          </w:p>
        </w:tc>
      </w:tr>
      <w:tr w:rsidR="001655D6" w:rsidRPr="00256D4E" w:rsidTr="00256D4E">
        <w:trPr>
          <w:trHeight w:val="302"/>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veřejnosprávní činnost</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Strážnice</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tcPr>
          <w:p w:rsidR="001655D6" w:rsidRPr="00256D4E" w:rsidRDefault="001655D6">
            <w:pPr>
              <w:spacing w:line="276" w:lineRule="auto"/>
              <w:jc w:val="both"/>
              <w:rPr>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1655D6" w:rsidRPr="00256D4E" w:rsidRDefault="001655D6">
            <w:pPr>
              <w:spacing w:line="276" w:lineRule="auto"/>
              <w:jc w:val="both"/>
              <w:rPr>
                <w:lang w:eastAsia="en-US"/>
              </w:rPr>
            </w:pPr>
          </w:p>
        </w:tc>
        <w:tc>
          <w:tcPr>
            <w:tcW w:w="4115" w:type="dxa"/>
            <w:tcBorders>
              <w:top w:val="single" w:sz="4" w:space="0" w:color="auto"/>
              <w:left w:val="single" w:sz="4" w:space="0" w:color="auto"/>
              <w:bottom w:val="single" w:sz="4" w:space="0" w:color="auto"/>
              <w:right w:val="single" w:sz="4" w:space="0" w:color="auto"/>
            </w:tcBorders>
          </w:tcPr>
          <w:p w:rsidR="001655D6" w:rsidRPr="00256D4E" w:rsidRDefault="001655D6">
            <w:pPr>
              <w:spacing w:line="276" w:lineRule="auto"/>
              <w:jc w:val="both"/>
              <w:rPr>
                <w:lang w:eastAsia="en-US"/>
              </w:rPr>
            </w:pPr>
          </w:p>
        </w:tc>
      </w:tr>
      <w:tr w:rsidR="00256D4E"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tcPr>
          <w:p w:rsidR="00256D4E" w:rsidRPr="00256D4E" w:rsidRDefault="00256D4E">
            <w:pPr>
              <w:spacing w:line="276" w:lineRule="auto"/>
              <w:jc w:val="both"/>
              <w:rPr>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256D4E" w:rsidRPr="00256D4E" w:rsidRDefault="00256D4E">
            <w:pPr>
              <w:spacing w:line="276" w:lineRule="auto"/>
              <w:jc w:val="both"/>
              <w:rPr>
                <w:lang w:eastAsia="en-US"/>
              </w:rPr>
            </w:pPr>
          </w:p>
        </w:tc>
        <w:tc>
          <w:tcPr>
            <w:tcW w:w="4115" w:type="dxa"/>
            <w:tcBorders>
              <w:top w:val="single" w:sz="4" w:space="0" w:color="auto"/>
              <w:left w:val="single" w:sz="4" w:space="0" w:color="auto"/>
              <w:bottom w:val="single" w:sz="4" w:space="0" w:color="auto"/>
              <w:right w:val="single" w:sz="4" w:space="0" w:color="auto"/>
            </w:tcBorders>
          </w:tcPr>
          <w:p w:rsidR="00256D4E" w:rsidRPr="00256D4E" w:rsidRDefault="00256D4E">
            <w:pPr>
              <w:spacing w:line="276" w:lineRule="auto"/>
              <w:jc w:val="both"/>
              <w:rPr>
                <w:lang w:eastAsia="en-US"/>
              </w:rPr>
            </w:pPr>
          </w:p>
        </w:tc>
      </w:tr>
      <w:tr w:rsidR="001655D6" w:rsidRPr="00256D4E" w:rsidTr="00256D4E">
        <w:trPr>
          <w:trHeight w:val="331"/>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b/>
                <w:lang w:eastAsia="en-US"/>
              </w:rPr>
            </w:pPr>
            <w:r w:rsidRPr="00256D4E">
              <w:rPr>
                <w:b/>
                <w:lang w:eastAsia="en-US"/>
              </w:rPr>
              <w:t>SŠ, SOU – výuční list</w:t>
            </w:r>
          </w:p>
        </w:tc>
        <w:tc>
          <w:tcPr>
            <w:tcW w:w="1062" w:type="dxa"/>
            <w:tcBorders>
              <w:top w:val="single" w:sz="4" w:space="0" w:color="auto"/>
              <w:left w:val="single" w:sz="4" w:space="0" w:color="auto"/>
              <w:bottom w:val="single" w:sz="4" w:space="0" w:color="auto"/>
              <w:right w:val="single" w:sz="4" w:space="0" w:color="auto"/>
            </w:tcBorders>
            <w:vAlign w:val="center"/>
          </w:tcPr>
          <w:p w:rsidR="001655D6" w:rsidRPr="00256D4E" w:rsidRDefault="001655D6">
            <w:pPr>
              <w:spacing w:line="276" w:lineRule="auto"/>
              <w:jc w:val="both"/>
              <w:rPr>
                <w:lang w:eastAsia="en-US"/>
              </w:rPr>
            </w:pPr>
          </w:p>
        </w:tc>
        <w:tc>
          <w:tcPr>
            <w:tcW w:w="4115" w:type="dxa"/>
            <w:tcBorders>
              <w:top w:val="single" w:sz="4" w:space="0" w:color="auto"/>
              <w:left w:val="single" w:sz="4" w:space="0" w:color="auto"/>
              <w:bottom w:val="single" w:sz="4" w:space="0" w:color="auto"/>
              <w:right w:val="single" w:sz="4" w:space="0" w:color="auto"/>
            </w:tcBorders>
          </w:tcPr>
          <w:p w:rsidR="001655D6" w:rsidRPr="00256D4E" w:rsidRDefault="001655D6">
            <w:pPr>
              <w:spacing w:line="276" w:lineRule="auto"/>
              <w:jc w:val="both"/>
              <w:rPr>
                <w:lang w:eastAsia="en-US"/>
              </w:rPr>
            </w:pP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kadeřník</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Vizovice</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aranžér</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Strážnice</w:t>
            </w:r>
          </w:p>
        </w:tc>
      </w:tr>
      <w:tr w:rsidR="001655D6" w:rsidRPr="00256D4E" w:rsidTr="00256D4E">
        <w:trPr>
          <w:trHeight w:val="302"/>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elektrikář  - silnoproud</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2</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2 Hodonín</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elektrikář</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Kyjov</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instalatér</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3</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3 Kyjov</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mechanik opravář motor. vozidel</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Kyjov</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opravář zemědělských strojů</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Veselí n. Mor.</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stravovací a ubytovací služby</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Kyjov</w:t>
            </w:r>
          </w:p>
        </w:tc>
      </w:tr>
      <w:tr w:rsidR="001655D6" w:rsidRPr="00256D4E" w:rsidTr="00256D4E">
        <w:trPr>
          <w:trHeight w:val="302"/>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ošetřovatel</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Brno</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 xml:space="preserve">kuchař – číšník </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5</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4 Bzenec, 1 Zlín</w:t>
            </w:r>
          </w:p>
        </w:tc>
      </w:tr>
      <w:tr w:rsidR="001655D6" w:rsidRPr="00256D4E" w:rsidTr="00256D4E">
        <w:trPr>
          <w:trHeight w:val="316"/>
        </w:trPr>
        <w:tc>
          <w:tcPr>
            <w:tcW w:w="3944"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cukrář</w:t>
            </w:r>
          </w:p>
        </w:tc>
        <w:tc>
          <w:tcPr>
            <w:tcW w:w="1062" w:type="dxa"/>
            <w:tcBorders>
              <w:top w:val="single" w:sz="4" w:space="0" w:color="auto"/>
              <w:left w:val="single" w:sz="4" w:space="0" w:color="auto"/>
              <w:bottom w:val="single" w:sz="4" w:space="0" w:color="auto"/>
              <w:right w:val="single" w:sz="4" w:space="0" w:color="auto"/>
            </w:tcBorders>
            <w:vAlign w:val="center"/>
            <w:hideMark/>
          </w:tcPr>
          <w:p w:rsidR="001655D6" w:rsidRPr="00256D4E" w:rsidRDefault="001655D6">
            <w:pPr>
              <w:spacing w:line="276" w:lineRule="auto"/>
              <w:jc w:val="both"/>
              <w:rPr>
                <w:lang w:eastAsia="en-US"/>
              </w:rPr>
            </w:pPr>
            <w:r w:rsidRPr="00256D4E">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1655D6" w:rsidRPr="00256D4E" w:rsidRDefault="001655D6">
            <w:pPr>
              <w:spacing w:line="276" w:lineRule="auto"/>
              <w:jc w:val="both"/>
              <w:rPr>
                <w:lang w:eastAsia="en-US"/>
              </w:rPr>
            </w:pPr>
            <w:r w:rsidRPr="00256D4E">
              <w:rPr>
                <w:lang w:eastAsia="en-US"/>
              </w:rPr>
              <w:t>1 Bzenec</w:t>
            </w:r>
          </w:p>
        </w:tc>
      </w:tr>
    </w:tbl>
    <w:p w:rsidR="00E14294" w:rsidRDefault="00E14294" w:rsidP="001655D6">
      <w:pPr>
        <w:jc w:val="both"/>
        <w:rPr>
          <w:b/>
          <w:bCs/>
          <w:u w:val="single"/>
        </w:rPr>
      </w:pPr>
    </w:p>
    <w:p w:rsidR="00E14294" w:rsidRDefault="00E14294" w:rsidP="001655D6">
      <w:pPr>
        <w:jc w:val="both"/>
        <w:rPr>
          <w:b/>
          <w:bCs/>
          <w:u w:val="single"/>
        </w:rPr>
      </w:pPr>
    </w:p>
    <w:p w:rsidR="001655D6" w:rsidRPr="00256D4E" w:rsidRDefault="001655D6" w:rsidP="00256D4E">
      <w:pPr>
        <w:pStyle w:val="Nadpis5"/>
        <w:rPr>
          <w:rFonts w:ascii="Times New Roman" w:hAnsi="Times New Roman" w:cs="Times New Roman"/>
          <w:b/>
          <w:color w:val="auto"/>
          <w:u w:val="single"/>
        </w:rPr>
      </w:pPr>
      <w:r w:rsidRPr="00256D4E">
        <w:rPr>
          <w:rFonts w:ascii="Times New Roman" w:hAnsi="Times New Roman" w:cs="Times New Roman"/>
          <w:b/>
          <w:color w:val="auto"/>
          <w:u w:val="single"/>
        </w:rPr>
        <w:t>Oblast speciálních pedagožek</w:t>
      </w:r>
    </w:p>
    <w:p w:rsidR="001655D6" w:rsidRDefault="001655D6" w:rsidP="00256D4E">
      <w:pPr>
        <w:pStyle w:val="Bezmezer"/>
        <w:jc w:val="both"/>
        <w:rPr>
          <w:rStyle w:val="Siln"/>
          <w:b w:val="0"/>
          <w:sz w:val="24"/>
          <w:szCs w:val="24"/>
        </w:rPr>
      </w:pPr>
    </w:p>
    <w:p w:rsidR="001655D6" w:rsidRPr="00256D4E" w:rsidRDefault="001655D6" w:rsidP="00256D4E">
      <w:pPr>
        <w:pStyle w:val="Bezmezer"/>
        <w:jc w:val="both"/>
        <w:rPr>
          <w:rFonts w:ascii="Times New Roman" w:hAnsi="Times New Roman" w:cs="Times New Roman"/>
          <w:b/>
        </w:rPr>
      </w:pPr>
      <w:r w:rsidRPr="00256D4E">
        <w:rPr>
          <w:rStyle w:val="Siln"/>
          <w:rFonts w:ascii="Times New Roman" w:hAnsi="Times New Roman" w:cs="Times New Roman"/>
        </w:rPr>
        <w:t>Rozdělení speciální pedagogiky do tří částí se osvědčilo:</w:t>
      </w:r>
    </w:p>
    <w:p w:rsidR="001655D6" w:rsidRDefault="001655D6" w:rsidP="00256D4E">
      <w:pPr>
        <w:pStyle w:val="Bezmezer"/>
        <w:jc w:val="both"/>
        <w:rPr>
          <w:rStyle w:val="Siln"/>
        </w:rPr>
      </w:pPr>
    </w:p>
    <w:p w:rsidR="001655D6" w:rsidRPr="00256D4E" w:rsidRDefault="001655D6" w:rsidP="00256D4E">
      <w:pPr>
        <w:pStyle w:val="Nadpis6"/>
        <w:spacing w:before="0" w:after="0"/>
        <w:rPr>
          <w:b w:val="0"/>
        </w:rPr>
      </w:pPr>
      <w:r w:rsidRPr="00256D4E">
        <w:rPr>
          <w:rStyle w:val="Siln"/>
          <w:b/>
          <w:sz w:val="24"/>
          <w:szCs w:val="24"/>
          <w:u w:val="single"/>
        </w:rPr>
        <w:t>Školní speciální pedagog:</w:t>
      </w:r>
      <w:r w:rsidRPr="00256D4E">
        <w:rPr>
          <w:rStyle w:val="Siln"/>
          <w:b/>
          <w:sz w:val="24"/>
          <w:szCs w:val="24"/>
        </w:rPr>
        <w:t>  </w:t>
      </w:r>
      <w:r w:rsidRPr="00256D4E">
        <w:rPr>
          <w:b w:val="0"/>
        </w:rPr>
        <w:t>Mgr. Lenka Čechová</w:t>
      </w:r>
    </w:p>
    <w:p w:rsidR="00256D4E" w:rsidRDefault="00256D4E" w:rsidP="00256D4E">
      <w:pPr>
        <w:pStyle w:val="Bezmezer"/>
        <w:rPr>
          <w:rFonts w:ascii="Times New Roman" w:hAnsi="Times New Roman" w:cs="Times New Roman"/>
          <w:sz w:val="24"/>
          <w:szCs w:val="24"/>
        </w:rPr>
      </w:pPr>
    </w:p>
    <w:p w:rsidR="001655D6" w:rsidRPr="00256D4E" w:rsidRDefault="001655D6" w:rsidP="00256D4E">
      <w:pPr>
        <w:pStyle w:val="Bezmezer"/>
        <w:jc w:val="both"/>
        <w:rPr>
          <w:rFonts w:ascii="Times New Roman" w:hAnsi="Times New Roman" w:cs="Times New Roman"/>
          <w:sz w:val="24"/>
          <w:szCs w:val="24"/>
        </w:rPr>
      </w:pPr>
      <w:r w:rsidRPr="00256D4E">
        <w:rPr>
          <w:rFonts w:ascii="Times New Roman" w:hAnsi="Times New Roman" w:cs="Times New Roman"/>
          <w:sz w:val="24"/>
          <w:szCs w:val="24"/>
        </w:rPr>
        <w:t>Kontinuální činností probíhající během celého školního roku je účast na schůzkách s rodiči žáků s PO a konzultace s učiteli, asistenty pedagoga, pracovníky PPP a SPC. V době platnosti mimořádných opatření probíhaly tyto telefonicky.</w:t>
      </w:r>
    </w:p>
    <w:p w:rsidR="00256D4E" w:rsidRDefault="00256D4E" w:rsidP="00256D4E">
      <w:pPr>
        <w:pStyle w:val="Bezmezer"/>
        <w:jc w:val="both"/>
        <w:rPr>
          <w:rFonts w:ascii="Times New Roman" w:hAnsi="Times New Roman" w:cs="Times New Roman"/>
          <w:sz w:val="24"/>
          <w:szCs w:val="24"/>
        </w:rPr>
      </w:pPr>
    </w:p>
    <w:p w:rsidR="001655D6" w:rsidRPr="00256D4E" w:rsidRDefault="001655D6" w:rsidP="00256D4E">
      <w:pPr>
        <w:pStyle w:val="Bezmezer"/>
        <w:jc w:val="both"/>
        <w:rPr>
          <w:rFonts w:ascii="Times New Roman" w:hAnsi="Times New Roman" w:cs="Times New Roman"/>
          <w:sz w:val="24"/>
          <w:szCs w:val="24"/>
        </w:rPr>
      </w:pPr>
      <w:r w:rsidRPr="00256D4E">
        <w:rPr>
          <w:rFonts w:ascii="Times New Roman" w:hAnsi="Times New Roman" w:cs="Times New Roman"/>
          <w:sz w:val="24"/>
          <w:szCs w:val="24"/>
        </w:rPr>
        <w:t>Na besedě s rodiči předškoláků představila ESS - edukativně stimulační skupinky, o které byl letos velký zájem. Po uzavření škol byly materiály, včetně podrobných instrukcí o práci s nimi, předány rodičům.</w:t>
      </w:r>
    </w:p>
    <w:p w:rsidR="00256D4E" w:rsidRDefault="00256D4E" w:rsidP="00256D4E">
      <w:pPr>
        <w:pStyle w:val="Bezmezer"/>
        <w:jc w:val="both"/>
        <w:rPr>
          <w:rFonts w:ascii="Times New Roman" w:hAnsi="Times New Roman" w:cs="Times New Roman"/>
          <w:sz w:val="24"/>
          <w:szCs w:val="24"/>
        </w:rPr>
      </w:pPr>
    </w:p>
    <w:p w:rsidR="001655D6" w:rsidRPr="00256D4E" w:rsidRDefault="001655D6" w:rsidP="00256D4E">
      <w:pPr>
        <w:pStyle w:val="Bezmezer"/>
        <w:jc w:val="both"/>
        <w:rPr>
          <w:rFonts w:ascii="Times New Roman" w:hAnsi="Times New Roman" w:cs="Times New Roman"/>
          <w:sz w:val="24"/>
          <w:szCs w:val="24"/>
        </w:rPr>
      </w:pPr>
      <w:r w:rsidRPr="00256D4E">
        <w:rPr>
          <w:rFonts w:ascii="Times New Roman" w:hAnsi="Times New Roman" w:cs="Times New Roman"/>
          <w:sz w:val="24"/>
          <w:szCs w:val="24"/>
        </w:rPr>
        <w:t>V oblasti přímé práce se žáky se letos uskutečnily:</w:t>
      </w:r>
    </w:p>
    <w:p w:rsidR="001655D6" w:rsidRPr="00256D4E" w:rsidRDefault="001655D6" w:rsidP="00256D4E">
      <w:pPr>
        <w:pStyle w:val="Bezmezer"/>
        <w:ind w:firstLine="708"/>
        <w:jc w:val="both"/>
        <w:rPr>
          <w:rFonts w:ascii="Times New Roman" w:hAnsi="Times New Roman" w:cs="Times New Roman"/>
          <w:sz w:val="24"/>
          <w:szCs w:val="24"/>
        </w:rPr>
      </w:pPr>
      <w:r w:rsidRPr="00256D4E">
        <w:rPr>
          <w:rFonts w:ascii="Times New Roman" w:hAnsi="Times New Roman" w:cs="Times New Roman"/>
          <w:sz w:val="24"/>
          <w:szCs w:val="24"/>
        </w:rPr>
        <w:t>- Depistážní šetření v 1. ročníku - 31 žáků</w:t>
      </w:r>
    </w:p>
    <w:p w:rsidR="001655D6" w:rsidRPr="00256D4E" w:rsidRDefault="001655D6" w:rsidP="00256D4E">
      <w:pPr>
        <w:pStyle w:val="Bezmezer"/>
        <w:ind w:firstLine="708"/>
        <w:jc w:val="both"/>
        <w:rPr>
          <w:rFonts w:ascii="Times New Roman" w:hAnsi="Times New Roman" w:cs="Times New Roman"/>
          <w:sz w:val="24"/>
          <w:szCs w:val="24"/>
        </w:rPr>
      </w:pPr>
      <w:r w:rsidRPr="00256D4E">
        <w:rPr>
          <w:rFonts w:ascii="Times New Roman" w:hAnsi="Times New Roman" w:cs="Times New Roman"/>
          <w:sz w:val="24"/>
          <w:szCs w:val="24"/>
        </w:rPr>
        <w:t>- Speciálně pedagogické vyšetření - 11 žáků 3. ročníku a 1 žák 4. ročníku</w:t>
      </w:r>
    </w:p>
    <w:p w:rsidR="001655D6" w:rsidRPr="00256D4E" w:rsidRDefault="001655D6" w:rsidP="00256D4E">
      <w:pPr>
        <w:pStyle w:val="Bezmezer"/>
        <w:ind w:firstLine="708"/>
        <w:jc w:val="both"/>
        <w:rPr>
          <w:rFonts w:ascii="Times New Roman" w:hAnsi="Times New Roman" w:cs="Times New Roman"/>
          <w:sz w:val="24"/>
          <w:szCs w:val="24"/>
        </w:rPr>
      </w:pPr>
      <w:r w:rsidRPr="00256D4E">
        <w:rPr>
          <w:rFonts w:ascii="Times New Roman" w:hAnsi="Times New Roman" w:cs="Times New Roman"/>
          <w:sz w:val="24"/>
          <w:szCs w:val="24"/>
        </w:rPr>
        <w:t>- Intervenční péče - 3 žáci 1. stupně a 1 žák 2. stupně</w:t>
      </w:r>
    </w:p>
    <w:p w:rsidR="001655D6" w:rsidRPr="00256D4E" w:rsidRDefault="001655D6" w:rsidP="00256D4E">
      <w:pPr>
        <w:pStyle w:val="Bezmezer"/>
        <w:ind w:firstLine="708"/>
        <w:jc w:val="both"/>
        <w:rPr>
          <w:rFonts w:ascii="Times New Roman" w:hAnsi="Times New Roman" w:cs="Times New Roman"/>
          <w:sz w:val="24"/>
          <w:szCs w:val="24"/>
        </w:rPr>
      </w:pPr>
      <w:r w:rsidRPr="00256D4E">
        <w:rPr>
          <w:rFonts w:ascii="Times New Roman" w:hAnsi="Times New Roman" w:cs="Times New Roman"/>
          <w:sz w:val="24"/>
          <w:szCs w:val="24"/>
        </w:rPr>
        <w:t>- PSPP - 1 žák 2. stupně</w:t>
      </w:r>
    </w:p>
    <w:p w:rsidR="00256D4E" w:rsidRDefault="00256D4E" w:rsidP="00256D4E">
      <w:pPr>
        <w:pStyle w:val="Bezmezer"/>
        <w:jc w:val="both"/>
        <w:rPr>
          <w:rFonts w:ascii="Times New Roman" w:hAnsi="Times New Roman" w:cs="Times New Roman"/>
          <w:sz w:val="24"/>
          <w:szCs w:val="24"/>
        </w:rPr>
      </w:pPr>
    </w:p>
    <w:p w:rsidR="001655D6" w:rsidRPr="00256D4E" w:rsidRDefault="001655D6" w:rsidP="00256D4E">
      <w:pPr>
        <w:pStyle w:val="Bezmezer"/>
        <w:jc w:val="both"/>
        <w:rPr>
          <w:rFonts w:ascii="Times New Roman" w:hAnsi="Times New Roman" w:cs="Times New Roman"/>
          <w:sz w:val="24"/>
          <w:szCs w:val="24"/>
        </w:rPr>
      </w:pPr>
      <w:r w:rsidRPr="00256D4E">
        <w:rPr>
          <w:rFonts w:ascii="Times New Roman" w:hAnsi="Times New Roman" w:cs="Times New Roman"/>
          <w:sz w:val="24"/>
          <w:szCs w:val="24"/>
        </w:rPr>
        <w:t>Rodičům žáků s PO, jimž je poskytována pravidelná péče (intervenční hodiny a PSPP), byly po telefonických konzultacích zaslány materiály pro domácí práci v rámci distanční výuky (rozsah, množství a typy úkolů voleny dle možností rodičů, tedy po domluvě s nimi).</w:t>
      </w:r>
    </w:p>
    <w:p w:rsidR="00256D4E" w:rsidRDefault="00256D4E" w:rsidP="00256D4E">
      <w:pPr>
        <w:pStyle w:val="Bezmezer"/>
        <w:jc w:val="both"/>
        <w:rPr>
          <w:rFonts w:ascii="Times New Roman" w:hAnsi="Times New Roman" w:cs="Times New Roman"/>
          <w:sz w:val="24"/>
          <w:szCs w:val="24"/>
        </w:rPr>
      </w:pPr>
    </w:p>
    <w:p w:rsidR="001655D6" w:rsidRPr="00256D4E" w:rsidRDefault="001655D6" w:rsidP="00256D4E">
      <w:pPr>
        <w:pStyle w:val="Bezmezer"/>
        <w:jc w:val="both"/>
        <w:rPr>
          <w:rFonts w:ascii="Times New Roman" w:hAnsi="Times New Roman" w:cs="Times New Roman"/>
          <w:sz w:val="24"/>
          <w:szCs w:val="24"/>
        </w:rPr>
      </w:pPr>
      <w:r w:rsidRPr="00256D4E">
        <w:rPr>
          <w:rFonts w:ascii="Times New Roman" w:hAnsi="Times New Roman" w:cs="Times New Roman"/>
          <w:sz w:val="24"/>
          <w:szCs w:val="24"/>
        </w:rPr>
        <w:t>Ve druhém pololetí se nemohlo realizovat depistážní šetření ve 2. ročníku a kroužek Docvičování pro prvňáčky, který navazuje na depistážní šetření v 1. ročníku. Způsob a rozsah náhrady v následujícím školním roce bude uzpůsoben potřebám žáků, a to po konzultaci s třídními učitelkami.</w:t>
      </w:r>
    </w:p>
    <w:p w:rsidR="001655D6" w:rsidRPr="00256D4E" w:rsidRDefault="001655D6" w:rsidP="00256D4E">
      <w:pPr>
        <w:pStyle w:val="Bezmezer"/>
        <w:jc w:val="both"/>
        <w:rPr>
          <w:rFonts w:ascii="Times New Roman" w:hAnsi="Times New Roman" w:cs="Times New Roman"/>
          <w:sz w:val="24"/>
          <w:szCs w:val="24"/>
        </w:rPr>
      </w:pPr>
      <w:r w:rsidRPr="00256D4E">
        <w:rPr>
          <w:rFonts w:ascii="Times New Roman" w:hAnsi="Times New Roman" w:cs="Times New Roman"/>
          <w:sz w:val="24"/>
          <w:szCs w:val="24"/>
        </w:rPr>
        <w:t>V závěru školního roku se podílela na vypracování zpráv pro PPP a SPC.</w:t>
      </w:r>
    </w:p>
    <w:p w:rsidR="001655D6" w:rsidRPr="00256D4E" w:rsidRDefault="001655D6" w:rsidP="00256D4E">
      <w:pPr>
        <w:pStyle w:val="Nadpis6"/>
        <w:spacing w:before="0" w:after="0"/>
        <w:rPr>
          <w:rStyle w:val="Siln"/>
          <w:sz w:val="24"/>
          <w:szCs w:val="24"/>
        </w:rPr>
      </w:pPr>
      <w:r w:rsidRPr="00256D4E">
        <w:rPr>
          <w:rStyle w:val="Siln"/>
          <w:b/>
          <w:sz w:val="24"/>
          <w:szCs w:val="24"/>
          <w:u w:val="single"/>
        </w:rPr>
        <w:lastRenderedPageBreak/>
        <w:t>Školní speciální pedagog – logo:</w:t>
      </w:r>
      <w:r w:rsidRPr="00256D4E">
        <w:rPr>
          <w:rStyle w:val="Siln"/>
          <w:sz w:val="24"/>
          <w:szCs w:val="24"/>
        </w:rPr>
        <w:t xml:space="preserve"> Mgr. Milana Janoušková</w:t>
      </w:r>
    </w:p>
    <w:p w:rsidR="001655D6" w:rsidRPr="00256D4E" w:rsidRDefault="001655D6" w:rsidP="00256D4E">
      <w:pPr>
        <w:pStyle w:val="Bezmezer"/>
        <w:ind w:firstLine="708"/>
        <w:jc w:val="both"/>
        <w:rPr>
          <w:rFonts w:ascii="Times New Roman" w:hAnsi="Times New Roman" w:cs="Times New Roman"/>
          <w:sz w:val="24"/>
          <w:szCs w:val="24"/>
        </w:rPr>
      </w:pPr>
    </w:p>
    <w:p w:rsidR="001655D6" w:rsidRPr="00256D4E" w:rsidRDefault="001655D6" w:rsidP="00256D4E">
      <w:pPr>
        <w:pStyle w:val="Bezmezer"/>
        <w:jc w:val="both"/>
        <w:rPr>
          <w:rFonts w:ascii="Times New Roman" w:hAnsi="Times New Roman" w:cs="Times New Roman"/>
          <w:sz w:val="24"/>
          <w:szCs w:val="24"/>
        </w:rPr>
      </w:pPr>
      <w:r w:rsidRPr="00256D4E">
        <w:rPr>
          <w:rFonts w:ascii="Times New Roman" w:hAnsi="Times New Roman" w:cs="Times New Roman"/>
          <w:sz w:val="24"/>
          <w:szCs w:val="24"/>
        </w:rPr>
        <w:t>Kroužek logopedie v ZŠ probíhal pro 4 žáky 1. a 2. ročníku individuální formou výuky. Jednou týdně po dobu 20 min – 25 min. navštěvovaly děti nápravu řeči.</w:t>
      </w:r>
    </w:p>
    <w:p w:rsidR="00256D4E" w:rsidRDefault="00256D4E" w:rsidP="00256D4E">
      <w:pPr>
        <w:pStyle w:val="Bezmezer"/>
        <w:jc w:val="both"/>
        <w:rPr>
          <w:rFonts w:ascii="Times New Roman" w:hAnsi="Times New Roman" w:cs="Times New Roman"/>
          <w:sz w:val="24"/>
          <w:szCs w:val="24"/>
        </w:rPr>
      </w:pPr>
    </w:p>
    <w:p w:rsidR="001655D6" w:rsidRPr="00256D4E" w:rsidRDefault="001655D6" w:rsidP="00256D4E">
      <w:pPr>
        <w:pStyle w:val="Bezmezer"/>
        <w:jc w:val="both"/>
        <w:rPr>
          <w:rFonts w:ascii="Times New Roman" w:hAnsi="Times New Roman" w:cs="Times New Roman"/>
          <w:sz w:val="24"/>
          <w:szCs w:val="24"/>
        </w:rPr>
      </w:pPr>
      <w:r w:rsidRPr="00256D4E">
        <w:rPr>
          <w:rFonts w:ascii="Times New Roman" w:hAnsi="Times New Roman" w:cs="Times New Roman"/>
          <w:sz w:val="24"/>
          <w:szCs w:val="24"/>
        </w:rPr>
        <w:t>V mateřské školce se výuky účastnilo 12 dětí, které byly rozděleny do dvou skupin, které se pravidelně ve 14 denních cyklech střídaly. Náprava probíh</w:t>
      </w:r>
      <w:r w:rsidR="003710DB" w:rsidRPr="00256D4E">
        <w:rPr>
          <w:rFonts w:ascii="Times New Roman" w:hAnsi="Times New Roman" w:cs="Times New Roman"/>
          <w:sz w:val="24"/>
          <w:szCs w:val="24"/>
        </w:rPr>
        <w:t>a</w:t>
      </w:r>
      <w:r w:rsidRPr="00256D4E">
        <w:rPr>
          <w:rFonts w:ascii="Times New Roman" w:hAnsi="Times New Roman" w:cs="Times New Roman"/>
          <w:sz w:val="24"/>
          <w:szCs w:val="24"/>
        </w:rPr>
        <w:t xml:space="preserve">la individuálně po dobu 30 minut s každým dítětem. </w:t>
      </w:r>
    </w:p>
    <w:p w:rsidR="00256D4E" w:rsidRDefault="00256D4E" w:rsidP="00256D4E">
      <w:pPr>
        <w:pStyle w:val="Bezmezer"/>
        <w:jc w:val="both"/>
        <w:rPr>
          <w:rFonts w:ascii="Times New Roman" w:hAnsi="Times New Roman" w:cs="Times New Roman"/>
          <w:sz w:val="24"/>
          <w:szCs w:val="24"/>
        </w:rPr>
      </w:pPr>
    </w:p>
    <w:p w:rsidR="001655D6" w:rsidRPr="00256D4E" w:rsidRDefault="001655D6" w:rsidP="00256D4E">
      <w:pPr>
        <w:pStyle w:val="Bezmezer"/>
        <w:jc w:val="both"/>
        <w:rPr>
          <w:rFonts w:ascii="Times New Roman" w:hAnsi="Times New Roman" w:cs="Times New Roman"/>
          <w:sz w:val="24"/>
          <w:szCs w:val="24"/>
        </w:rPr>
      </w:pPr>
      <w:r w:rsidRPr="00256D4E">
        <w:rPr>
          <w:rFonts w:ascii="Times New Roman" w:hAnsi="Times New Roman" w:cs="Times New Roman"/>
          <w:sz w:val="24"/>
          <w:szCs w:val="24"/>
        </w:rPr>
        <w:t xml:space="preserve">Po uzavření školských zařízeních byla individuální logopedická výuka nahrazena distanční výukou. Dle potřeby rodičů probíhaly konzultace po telefonu. Elektronickou poštou dostali rodiče materiály k procvičování a návody, jak s dítětem pracovat, jakým chybám se vyhnout. Rodiče obdrželi také odkazy na webové stránky, literaturu, materiály, dle kterých mohou opakovat. </w:t>
      </w:r>
    </w:p>
    <w:p w:rsidR="001655D6" w:rsidRDefault="001655D6" w:rsidP="001655D6">
      <w:pPr>
        <w:pStyle w:val="Bezmezer"/>
        <w:spacing w:line="360" w:lineRule="auto"/>
        <w:jc w:val="both"/>
        <w:rPr>
          <w:rFonts w:ascii="Times New Roman" w:hAnsi="Times New Roman" w:cs="Times New Roman"/>
          <w:color w:val="FF0000"/>
          <w:sz w:val="24"/>
          <w:szCs w:val="24"/>
        </w:rPr>
      </w:pPr>
    </w:p>
    <w:p w:rsidR="001655D6" w:rsidRPr="00256D4E" w:rsidRDefault="001655D6" w:rsidP="00256D4E">
      <w:pPr>
        <w:pStyle w:val="Nadpis6"/>
        <w:spacing w:before="0" w:after="0"/>
        <w:rPr>
          <w:rStyle w:val="Siln"/>
          <w:b/>
          <w:sz w:val="24"/>
          <w:szCs w:val="24"/>
        </w:rPr>
      </w:pPr>
      <w:r w:rsidRPr="00256D4E">
        <w:rPr>
          <w:rStyle w:val="Siln"/>
          <w:b/>
          <w:sz w:val="24"/>
          <w:szCs w:val="24"/>
          <w:u w:val="single"/>
        </w:rPr>
        <w:t>Školní pedagog – dys:</w:t>
      </w:r>
      <w:r w:rsidRPr="00256D4E">
        <w:rPr>
          <w:rStyle w:val="Siln"/>
          <w:b/>
          <w:sz w:val="24"/>
          <w:szCs w:val="24"/>
        </w:rPr>
        <w:t xml:space="preserve"> </w:t>
      </w:r>
      <w:r w:rsidRPr="00256D4E">
        <w:rPr>
          <w:rStyle w:val="Siln"/>
          <w:sz w:val="24"/>
          <w:szCs w:val="24"/>
        </w:rPr>
        <w:t>Mgr. Ivanka Jochová</w:t>
      </w:r>
    </w:p>
    <w:p w:rsidR="00256D4E" w:rsidRDefault="00256D4E" w:rsidP="00256D4E">
      <w:pPr>
        <w:pStyle w:val="Bezmezer"/>
        <w:spacing w:line="360" w:lineRule="auto"/>
        <w:jc w:val="both"/>
        <w:rPr>
          <w:rFonts w:ascii="Times New Roman" w:hAnsi="Times New Roman" w:cs="Times New Roman"/>
          <w:sz w:val="24"/>
          <w:szCs w:val="24"/>
          <w:lang w:bidi="as-IN"/>
        </w:rPr>
      </w:pPr>
    </w:p>
    <w:p w:rsidR="001655D6" w:rsidRDefault="001655D6" w:rsidP="00256D4E">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Dyslektická péče probíhala individuálně každé úterý pro žáky 3. ročníku. U všech žáků byly využívány speciální metody práce ke zmírnění či odstranění vývojových poruch učení v českém jazyku – korekce vývojových dyslexií, grafomotorika – orientace v prostoru, zrakové vnímání – rozlišování celku a části, shoda a podobnost znázorněných předmětů, rozlišování písmen, čtení měkkých a tvrdých slabik, odstraňování záměn písmen, atd.</w:t>
      </w:r>
    </w:p>
    <w:p w:rsidR="00686D49" w:rsidRDefault="00686D49" w:rsidP="00686D49">
      <w:pPr>
        <w:pStyle w:val="Bezmezer"/>
        <w:jc w:val="both"/>
        <w:rPr>
          <w:rFonts w:ascii="Times New Roman" w:hAnsi="Times New Roman" w:cs="Times New Roman"/>
          <w:sz w:val="24"/>
          <w:szCs w:val="24"/>
          <w:lang w:bidi="as-IN"/>
        </w:rPr>
      </w:pPr>
    </w:p>
    <w:p w:rsidR="001655D6" w:rsidRDefault="001655D6" w:rsidP="00686D49">
      <w:pPr>
        <w:pStyle w:val="Bezmezer"/>
        <w:jc w:val="both"/>
        <w:rPr>
          <w:rFonts w:ascii="Times New Roman" w:hAnsi="Times New Roman" w:cs="Times New Roman"/>
          <w:sz w:val="24"/>
          <w:szCs w:val="24"/>
          <w:lang w:bidi="as-IN"/>
        </w:rPr>
      </w:pPr>
      <w:r>
        <w:rPr>
          <w:rFonts w:ascii="Times New Roman" w:hAnsi="Times New Roman" w:cs="Times New Roman"/>
          <w:sz w:val="24"/>
          <w:szCs w:val="24"/>
          <w:lang w:bidi="as-IN"/>
        </w:rPr>
        <w:t>U některých žáků byla náprava účinnější, protože jejich domácí příprava byla pravidelná. S jejich rodiči byla příkladná spolupráce.</w:t>
      </w:r>
    </w:p>
    <w:p w:rsidR="001655D6" w:rsidRDefault="001655D6" w:rsidP="00256D4E">
      <w:pPr>
        <w:pStyle w:val="Bezmezer"/>
        <w:jc w:val="both"/>
        <w:rPr>
          <w:rFonts w:ascii="Times New Roman" w:hAnsi="Times New Roman" w:cs="Times New Roman"/>
          <w:b/>
          <w:color w:val="FF0000"/>
          <w:sz w:val="24"/>
          <w:szCs w:val="24"/>
          <w:u w:val="single"/>
        </w:rPr>
      </w:pPr>
    </w:p>
    <w:p w:rsidR="001655D6" w:rsidRDefault="001655D6" w:rsidP="00686D49">
      <w:pPr>
        <w:pStyle w:val="Bezmezer"/>
        <w:jc w:val="both"/>
        <w:rPr>
          <w:rFonts w:ascii="Times New Roman" w:hAnsi="Times New Roman" w:cs="Times New Roman"/>
          <w:b/>
          <w:sz w:val="24"/>
          <w:szCs w:val="24"/>
          <w:u w:val="single"/>
        </w:rPr>
      </w:pPr>
      <w:r>
        <w:rPr>
          <w:rFonts w:ascii="Times New Roman" w:hAnsi="Times New Roman" w:cs="Times New Roman"/>
          <w:b/>
          <w:sz w:val="24"/>
          <w:szCs w:val="24"/>
          <w:u w:val="single"/>
        </w:rPr>
        <w:t>Prezentace na veřejnosti</w:t>
      </w:r>
    </w:p>
    <w:p w:rsidR="001655D6" w:rsidRDefault="001655D6" w:rsidP="00686D49">
      <w:pPr>
        <w:pStyle w:val="Bezmezer"/>
        <w:ind w:firstLine="708"/>
        <w:jc w:val="both"/>
        <w:rPr>
          <w:rFonts w:ascii="Times New Roman" w:hAnsi="Times New Roman" w:cs="Times New Roman"/>
          <w:sz w:val="24"/>
          <w:szCs w:val="24"/>
        </w:rPr>
      </w:pPr>
      <w:r>
        <w:rPr>
          <w:rFonts w:ascii="Times New Roman" w:hAnsi="Times New Roman" w:cs="Times New Roman"/>
          <w:sz w:val="24"/>
          <w:szCs w:val="24"/>
        </w:rPr>
        <w:t xml:space="preserve">O dění ve škole informujeme širokou veřejnost prostřednictvím webových stránek školy </w:t>
      </w:r>
      <w:hyperlink r:id="rId11" w:history="1">
        <w:r>
          <w:rPr>
            <w:rStyle w:val="Hypertextovodkaz"/>
            <w:sz w:val="24"/>
          </w:rPr>
          <w:t>www.zsbzenec.cz</w:t>
        </w:r>
      </w:hyperlink>
      <w:r>
        <w:rPr>
          <w:rFonts w:ascii="Times New Roman" w:hAnsi="Times New Roman" w:cs="Times New Roman"/>
          <w:sz w:val="24"/>
          <w:szCs w:val="24"/>
        </w:rPr>
        <w:t xml:space="preserve">  a Bzeneckého zpravodaje. </w:t>
      </w:r>
    </w:p>
    <w:p w:rsidR="001655D6" w:rsidRDefault="001655D6" w:rsidP="00686D49">
      <w:pPr>
        <w:pStyle w:val="Bezmezer"/>
        <w:jc w:val="both"/>
        <w:rPr>
          <w:rFonts w:ascii="Times New Roman" w:hAnsi="Times New Roman" w:cs="Times New Roman"/>
          <w:color w:val="FF0000"/>
          <w:sz w:val="24"/>
          <w:szCs w:val="24"/>
          <w:shd w:val="clear" w:color="auto" w:fill="FFFFFF"/>
        </w:rPr>
      </w:pPr>
    </w:p>
    <w:p w:rsidR="001655D6" w:rsidRDefault="001655D6" w:rsidP="00686D49">
      <w:pPr>
        <w:pStyle w:val="Bezmezer"/>
        <w:jc w:val="both"/>
        <w:rPr>
          <w:rFonts w:ascii="Times New Roman" w:hAnsi="Times New Roman" w:cs="Times New Roman"/>
          <w:b/>
          <w:color w:val="FF0000"/>
          <w:sz w:val="24"/>
          <w:szCs w:val="24"/>
          <w:u w:val="single"/>
        </w:rPr>
      </w:pPr>
    </w:p>
    <w:p w:rsidR="001655D6" w:rsidRDefault="001655D6" w:rsidP="00686D49">
      <w:pPr>
        <w:pStyle w:val="Bezmezer"/>
        <w:jc w:val="both"/>
        <w:rPr>
          <w:rFonts w:ascii="Times New Roman" w:hAnsi="Times New Roman" w:cs="Times New Roman"/>
          <w:b/>
          <w:sz w:val="24"/>
          <w:szCs w:val="24"/>
          <w:u w:val="single"/>
        </w:rPr>
      </w:pPr>
      <w:r>
        <w:rPr>
          <w:rFonts w:ascii="Times New Roman" w:hAnsi="Times New Roman" w:cs="Times New Roman"/>
          <w:b/>
          <w:sz w:val="24"/>
          <w:szCs w:val="24"/>
          <w:u w:val="single"/>
        </w:rPr>
        <w:t>Závěr</w:t>
      </w:r>
    </w:p>
    <w:p w:rsidR="001655D6" w:rsidRDefault="001655D6" w:rsidP="00686D49">
      <w:pPr>
        <w:pStyle w:val="Bezmezer"/>
        <w:jc w:val="both"/>
        <w:rPr>
          <w:rFonts w:ascii="Times New Roman" w:hAnsi="Times New Roman" w:cs="Times New Roman"/>
          <w:sz w:val="24"/>
          <w:szCs w:val="24"/>
        </w:rPr>
      </w:pPr>
    </w:p>
    <w:p w:rsidR="001655D6" w:rsidRDefault="001655D6" w:rsidP="00686D49">
      <w:pPr>
        <w:pStyle w:val="Bezmezer"/>
        <w:jc w:val="both"/>
        <w:rPr>
          <w:rFonts w:ascii="Times New Roman" w:hAnsi="Times New Roman" w:cs="Times New Roman"/>
          <w:sz w:val="24"/>
          <w:szCs w:val="24"/>
        </w:rPr>
      </w:pPr>
      <w:r>
        <w:rPr>
          <w:rFonts w:ascii="Times New Roman" w:hAnsi="Times New Roman" w:cs="Times New Roman"/>
          <w:sz w:val="24"/>
          <w:szCs w:val="24"/>
        </w:rPr>
        <w:t>Práce Školního poradenské pracoviště je náročná. Úkolů je mnoho, ne všechno se nám daří tak, jak si naplánujeme a jak bychom chtěli. Letošní školní rok byl rokem kvůli nákaze COVID 19 zcela mimořádným. Uzavření školy mělo zajisté vliv i na snížení negativních jevů v chování žáků a závadového jednání, nicméně nekázeň se projevila také v tom, že se někteří žáci neúčastnili vzdělávacího procesu distanční formou. Nebylo v našich silách tuto situaci řešit.</w:t>
      </w:r>
    </w:p>
    <w:p w:rsidR="00686D49" w:rsidRDefault="00686D49" w:rsidP="00686D49">
      <w:pPr>
        <w:jc w:val="both"/>
      </w:pPr>
    </w:p>
    <w:p w:rsidR="001655D6" w:rsidRDefault="001655D6" w:rsidP="00686D49">
      <w:pPr>
        <w:jc w:val="both"/>
      </w:pPr>
      <w:r>
        <w:t>Snažíme se propojovat jednotlivé oblasti. Ke všem službám, o které jsme požádáni, přistupujeme svědomitě a zodpovědně. Svou odbornost zvyšujeme na školeních a seminářích. Abychom mohli účinně řešit problémy</w:t>
      </w:r>
      <w:r>
        <w:rPr>
          <w:b/>
        </w:rPr>
        <w:t>,</w:t>
      </w:r>
      <w:r>
        <w:t xml:space="preserve"> je nutná spolupráce s rodiči, kolegy a jinými zainteresovanými institucemi. </w:t>
      </w:r>
    </w:p>
    <w:p w:rsidR="001655D6" w:rsidRDefault="001655D6" w:rsidP="00686D49">
      <w:pPr>
        <w:pStyle w:val="Bezmezer"/>
        <w:jc w:val="both"/>
        <w:rPr>
          <w:rFonts w:ascii="Times New Roman" w:hAnsi="Times New Roman" w:cs="Times New Roman"/>
          <w:sz w:val="24"/>
          <w:szCs w:val="24"/>
        </w:rPr>
      </w:pPr>
    </w:p>
    <w:p w:rsidR="001655D6" w:rsidRDefault="001655D6" w:rsidP="00686D49">
      <w:pPr>
        <w:pStyle w:val="Bezmezer"/>
        <w:ind w:firstLine="708"/>
        <w:jc w:val="both"/>
        <w:rPr>
          <w:rFonts w:ascii="Times New Roman" w:hAnsi="Times New Roman" w:cs="Times New Roman"/>
          <w:sz w:val="24"/>
          <w:szCs w:val="24"/>
        </w:rPr>
      </w:pPr>
    </w:p>
    <w:p w:rsidR="001655D6" w:rsidRDefault="001655D6" w:rsidP="00686D49">
      <w:pPr>
        <w:pStyle w:val="Bezmezer"/>
        <w:jc w:val="both"/>
        <w:rPr>
          <w:rFonts w:ascii="Times New Roman" w:hAnsi="Times New Roman" w:cs="Times New Roman"/>
          <w:sz w:val="24"/>
          <w:szCs w:val="24"/>
        </w:rPr>
      </w:pPr>
      <w:r>
        <w:rPr>
          <w:rFonts w:ascii="Times New Roman" w:hAnsi="Times New Roman" w:cs="Times New Roman"/>
          <w:sz w:val="24"/>
          <w:szCs w:val="24"/>
        </w:rPr>
        <w:t>Ve Bzenci dne 30. 8.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Jitka Syrová</w:t>
      </w:r>
      <w:r>
        <w:rPr>
          <w:rFonts w:ascii="Times New Roman" w:hAnsi="Times New Roman" w:cs="Times New Roman"/>
          <w:sz w:val="24"/>
          <w:szCs w:val="24"/>
        </w:rPr>
        <w:tab/>
      </w:r>
      <w:r>
        <w:rPr>
          <w:rFonts w:ascii="Times New Roman" w:hAnsi="Times New Roman" w:cs="Times New Roman"/>
          <w:sz w:val="24"/>
          <w:szCs w:val="24"/>
        </w:rPr>
        <w:tab/>
      </w:r>
    </w:p>
    <w:p w:rsidR="001655D6" w:rsidRDefault="001655D6" w:rsidP="00686D49">
      <w:pPr>
        <w:pStyle w:val="Bezmezer"/>
        <w:ind w:left="4956" w:firstLine="708"/>
        <w:jc w:val="both"/>
        <w:rPr>
          <w:rFonts w:ascii="Times New Roman" w:hAnsi="Times New Roman" w:cs="Times New Roman"/>
          <w:sz w:val="24"/>
          <w:szCs w:val="24"/>
        </w:rPr>
      </w:pPr>
      <w:r>
        <w:rPr>
          <w:rFonts w:ascii="Times New Roman" w:hAnsi="Times New Roman" w:cs="Times New Roman"/>
          <w:sz w:val="24"/>
          <w:szCs w:val="24"/>
        </w:rPr>
        <w:t>Mgr. Marie Julínková</w:t>
      </w:r>
    </w:p>
    <w:p w:rsidR="001655D6" w:rsidRDefault="001655D6" w:rsidP="00686D49">
      <w:pPr>
        <w:pStyle w:val="Bezmezer"/>
        <w:ind w:left="4956" w:firstLine="708"/>
        <w:jc w:val="both"/>
        <w:rPr>
          <w:b/>
        </w:rPr>
      </w:pPr>
      <w:r>
        <w:rPr>
          <w:rFonts w:ascii="Times New Roman" w:hAnsi="Times New Roman" w:cs="Times New Roman"/>
          <w:sz w:val="24"/>
          <w:szCs w:val="24"/>
        </w:rPr>
        <w:t>Mgr. Lenka Čechová</w:t>
      </w:r>
    </w:p>
    <w:p w:rsidR="00C121FC" w:rsidRPr="00686D49" w:rsidRDefault="00C121FC" w:rsidP="00686D49">
      <w:pPr>
        <w:pStyle w:val="Nadpis4"/>
        <w:rPr>
          <w:sz w:val="24"/>
          <w:szCs w:val="24"/>
        </w:rPr>
      </w:pPr>
      <w:r w:rsidRPr="00686D49">
        <w:rPr>
          <w:sz w:val="24"/>
          <w:szCs w:val="24"/>
        </w:rPr>
        <w:lastRenderedPageBreak/>
        <w:t>Hodnocení EVVO</w:t>
      </w:r>
    </w:p>
    <w:p w:rsidR="00C121FC" w:rsidRDefault="00C121FC" w:rsidP="00C121FC">
      <w:pPr>
        <w:rPr>
          <w:b/>
          <w:sz w:val="28"/>
          <w:szCs w:val="28"/>
        </w:rPr>
      </w:pPr>
    </w:p>
    <w:p w:rsidR="00991BD4" w:rsidRDefault="00991BD4" w:rsidP="00686D49">
      <w:pPr>
        <w:jc w:val="both"/>
      </w:pPr>
      <w:r>
        <w:t>Na škole je ustanovena funkce koordinátora EVVO a byl zpracovaný plán činnosti EVVO pro školní rok 2019-20</w:t>
      </w:r>
    </w:p>
    <w:p w:rsidR="00686D49" w:rsidRDefault="00686D49" w:rsidP="00686D49">
      <w:pPr>
        <w:jc w:val="both"/>
      </w:pPr>
    </w:p>
    <w:p w:rsidR="00991BD4" w:rsidRDefault="00991BD4" w:rsidP="00686D49">
      <w:pPr>
        <w:jc w:val="both"/>
      </w:pPr>
      <w:r>
        <w:t>Ekologická výchova se nevyučuje jako samostatný předmět, ale její náplň prolíná a je začleněna prakticky do všech předmětů výuky dle zpracovaného plánu ŠVP</w:t>
      </w:r>
    </w:p>
    <w:p w:rsidR="00991BD4" w:rsidRDefault="00991BD4" w:rsidP="00686D49">
      <w:pPr>
        <w:jc w:val="both"/>
      </w:pPr>
      <w:r>
        <w:t>Pokračujeme v již zaběhlých aktivitách zaměřených na zlepšení životního prostředí a výchovu žáků k životu „s udržitelným rozvojem“</w:t>
      </w:r>
    </w:p>
    <w:p w:rsidR="00686D49" w:rsidRDefault="00686D49" w:rsidP="00686D49">
      <w:pPr>
        <w:jc w:val="both"/>
      </w:pPr>
    </w:p>
    <w:p w:rsidR="00991BD4" w:rsidRDefault="00991BD4" w:rsidP="00686D49">
      <w:pPr>
        <w:jc w:val="both"/>
      </w:pPr>
      <w:r>
        <w:t>Bohužel ekologická výchova byla v minulém školním roce a doposud je ovlivněna několika událostmi:</w:t>
      </w:r>
    </w:p>
    <w:p w:rsidR="00167B17" w:rsidRDefault="00167B17" w:rsidP="00686D49">
      <w:pPr>
        <w:jc w:val="both"/>
      </w:pPr>
    </w:p>
    <w:p w:rsidR="00991BD4" w:rsidRDefault="00991BD4" w:rsidP="00686D49">
      <w:pPr>
        <w:jc w:val="both"/>
      </w:pPr>
      <w:r>
        <w:t>1. Kůrovcová kalamita a obrovská neplánovaná těžba napadaného dřeva na celém území ČR.</w:t>
      </w:r>
      <w:r w:rsidR="00686D49">
        <w:t xml:space="preserve"> </w:t>
      </w:r>
      <w:r w:rsidR="00167B17">
        <w:t>A následek – firmy, které zajišť</w:t>
      </w:r>
      <w:r>
        <w:t>ují recyklaci starého papíru díky změně cen přestaly tuto surovinu vykupovat – ba naopak zpoplatnily odvoz starého papíru!</w:t>
      </w:r>
    </w:p>
    <w:p w:rsidR="00991BD4" w:rsidRDefault="00991BD4" w:rsidP="00686D49">
      <w:pPr>
        <w:jc w:val="both"/>
      </w:pPr>
      <w:r>
        <w:t xml:space="preserve">Pro naši školu to znamenalo, že na základě písemného oznámení firmy Tespra Hodonín jsme bohužel okamžitě </w:t>
      </w:r>
      <w:r w:rsidRPr="00C112F8">
        <w:t>přestal</w:t>
      </w:r>
      <w:r w:rsidR="00C112F8">
        <w:t>i</w:t>
      </w:r>
      <w:r>
        <w:t xml:space="preserve"> organizovat sběr starého papíru od dětí.</w:t>
      </w:r>
    </w:p>
    <w:p w:rsidR="00991BD4" w:rsidRDefault="00991BD4" w:rsidP="00686D49">
      <w:pPr>
        <w:jc w:val="both"/>
      </w:pPr>
      <w:r>
        <w:t>Starý papír, který vyprodukuje škola</w:t>
      </w:r>
      <w:r w:rsidR="00C112F8">
        <w:t>,</w:t>
      </w:r>
      <w:r>
        <w:t xml:space="preserve"> je nadále tříděn, shromažďován a odvážen TS Bzenec –tato služba je zpoplatněna jako odvoz domovního odpadu a hradí ji město Bzenec</w:t>
      </w:r>
    </w:p>
    <w:p w:rsidR="00167B17" w:rsidRDefault="00167B17" w:rsidP="00686D49">
      <w:pPr>
        <w:jc w:val="both"/>
      </w:pPr>
    </w:p>
    <w:p w:rsidR="00991BD4" w:rsidRDefault="00991BD4" w:rsidP="00686D49">
      <w:pPr>
        <w:jc w:val="both"/>
      </w:pPr>
      <w:r>
        <w:t>2. Vyhlášení karan</w:t>
      </w:r>
      <w:r w:rsidR="00686D49">
        <w:t>tény v důsledku virové epidemie,</w:t>
      </w:r>
      <w:r>
        <w:t xml:space="preserve"> kdy ve 2. pololetí ustaly prakticky všechny aktivity.</w:t>
      </w:r>
    </w:p>
    <w:p w:rsidR="00991BD4" w:rsidRDefault="00991BD4" w:rsidP="00686D49">
      <w:pPr>
        <w:jc w:val="both"/>
      </w:pPr>
    </w:p>
    <w:p w:rsidR="00991BD4" w:rsidRDefault="00991BD4" w:rsidP="00686D49">
      <w:pPr>
        <w:jc w:val="both"/>
      </w:pPr>
      <w:r>
        <w:t>Uvádím další činnosti, které se na škole podařilo zorganizovat:</w:t>
      </w:r>
    </w:p>
    <w:p w:rsidR="00991BD4" w:rsidRDefault="00991BD4" w:rsidP="00643040">
      <w:pPr>
        <w:pStyle w:val="Odstavecseseznamem"/>
        <w:numPr>
          <w:ilvl w:val="0"/>
          <w:numId w:val="15"/>
        </w:numPr>
        <w:jc w:val="both"/>
      </w:pPr>
      <w:r>
        <w:t xml:space="preserve">třídíme bioodpad </w:t>
      </w:r>
      <w:r w:rsidR="00C112F8">
        <w:t xml:space="preserve">- </w:t>
      </w:r>
      <w:r>
        <w:t>akce firmy Ekor pro žáky 1. a 2. ročníků</w:t>
      </w:r>
    </w:p>
    <w:p w:rsidR="00991BD4" w:rsidRDefault="00991BD4" w:rsidP="00643040">
      <w:pPr>
        <w:pStyle w:val="Odstavecseseznamem"/>
        <w:numPr>
          <w:ilvl w:val="0"/>
          <w:numId w:val="15"/>
        </w:numPr>
        <w:jc w:val="both"/>
      </w:pPr>
      <w:r>
        <w:t>pokračujeme ve třídění papíru a plastů ve třídách i ostatních prostorách školy</w:t>
      </w:r>
    </w:p>
    <w:p w:rsidR="00991BD4" w:rsidRDefault="00991BD4" w:rsidP="00643040">
      <w:pPr>
        <w:pStyle w:val="Odstavecseseznamem"/>
        <w:numPr>
          <w:ilvl w:val="0"/>
          <w:numId w:val="15"/>
        </w:numPr>
        <w:jc w:val="both"/>
      </w:pPr>
      <w:r>
        <w:t xml:space="preserve">pokračujeme ve sběru použitých tužkových baterií </w:t>
      </w:r>
    </w:p>
    <w:p w:rsidR="00991BD4" w:rsidRDefault="00991BD4" w:rsidP="00643040">
      <w:pPr>
        <w:pStyle w:val="Odstavecseseznamem"/>
        <w:numPr>
          <w:ilvl w:val="0"/>
          <w:numId w:val="15"/>
        </w:numPr>
        <w:jc w:val="both"/>
      </w:pPr>
      <w:r>
        <w:t>žáci dbají na upravené a čisté okolí školy, školní zahrady a provádějí pravidelný úklid okolí školy</w:t>
      </w:r>
    </w:p>
    <w:p w:rsidR="00991BD4" w:rsidRDefault="00991BD4" w:rsidP="00643040">
      <w:pPr>
        <w:pStyle w:val="Odstavecseseznamem"/>
        <w:numPr>
          <w:ilvl w:val="0"/>
          <w:numId w:val="15"/>
        </w:numPr>
        <w:jc w:val="both"/>
      </w:pPr>
      <w:r>
        <w:t>žáci se starají o vysazené stromky v areálu školy</w:t>
      </w:r>
    </w:p>
    <w:p w:rsidR="00991BD4" w:rsidRDefault="00991BD4" w:rsidP="00643040">
      <w:pPr>
        <w:pStyle w:val="Odstavecseseznamem"/>
        <w:numPr>
          <w:ilvl w:val="0"/>
          <w:numId w:val="15"/>
        </w:numPr>
        <w:jc w:val="both"/>
      </w:pPr>
      <w:r>
        <w:t>zapojení do projektu Ovoce do škol</w:t>
      </w:r>
    </w:p>
    <w:p w:rsidR="00991BD4" w:rsidRDefault="00991BD4" w:rsidP="00643040">
      <w:pPr>
        <w:pStyle w:val="Odstavecseseznamem"/>
        <w:numPr>
          <w:ilvl w:val="0"/>
          <w:numId w:val="15"/>
        </w:numPr>
        <w:jc w:val="both"/>
      </w:pPr>
      <w:r>
        <w:t>kompostování odpadu rostlinného původu zejména posečené trávy a listí z celého areálu školy, hřiště a školky</w:t>
      </w:r>
    </w:p>
    <w:p w:rsidR="00991BD4" w:rsidRDefault="00991BD4" w:rsidP="00643040">
      <w:pPr>
        <w:pStyle w:val="Odstavecseseznamem"/>
        <w:numPr>
          <w:ilvl w:val="0"/>
          <w:numId w:val="15"/>
        </w:numPr>
        <w:jc w:val="both"/>
      </w:pPr>
      <w:r>
        <w:t>sběr použitých tonerů a náplní do tiskáren</w:t>
      </w:r>
    </w:p>
    <w:p w:rsidR="00686D49" w:rsidRDefault="00686D49" w:rsidP="00686D49">
      <w:pPr>
        <w:jc w:val="both"/>
      </w:pPr>
    </w:p>
    <w:p w:rsidR="00991BD4" w:rsidRDefault="00991BD4" w:rsidP="00686D49">
      <w:pPr>
        <w:jc w:val="both"/>
      </w:pPr>
      <w:r>
        <w:t>Velmi záslužná je práce celého pedagogického sboru, kde jsou v průběhu školního roku organizovány akce v rámci výuky v jednotlivých ročnících plně podporující vnímání přírody, tradic lidové tvořivosti a kultury vůbec. Zde je možno jmenovat:</w:t>
      </w:r>
    </w:p>
    <w:p w:rsidR="00686D49" w:rsidRDefault="00991BD4" w:rsidP="00643040">
      <w:pPr>
        <w:pStyle w:val="Odstavecseseznamem"/>
        <w:numPr>
          <w:ilvl w:val="0"/>
          <w:numId w:val="15"/>
        </w:numPr>
        <w:jc w:val="both"/>
      </w:pPr>
      <w:r>
        <w:t xml:space="preserve">Přednášky zaměřené na ekologii-záchranu divoké zvěře v jejich původním prostředí –Green Life tentokráte </w:t>
      </w:r>
      <w:r w:rsidR="004A72F0">
        <w:t>–</w:t>
      </w:r>
      <w:r w:rsidR="00167B17">
        <w:t xml:space="preserve"> </w:t>
      </w:r>
      <w:r>
        <w:t>Kamčatka</w:t>
      </w:r>
      <w:r w:rsidR="004A72F0">
        <w:t xml:space="preserve">.  </w:t>
      </w:r>
    </w:p>
    <w:p w:rsidR="00686D49" w:rsidRDefault="00991BD4" w:rsidP="00643040">
      <w:pPr>
        <w:pStyle w:val="Odstavecseseznamem"/>
        <w:numPr>
          <w:ilvl w:val="0"/>
          <w:numId w:val="15"/>
        </w:numPr>
        <w:jc w:val="both"/>
      </w:pPr>
      <w:r>
        <w:t>Školní výlety zaměřené na návštěvu ZOO, hradů, archeo center na Modré a ve Strážnici, muzeí, ale i několik návštěv divadelních představení ve státních divadlech ve Zlíně a Uherském Hradišti.</w:t>
      </w:r>
    </w:p>
    <w:p w:rsidR="00686D49" w:rsidRDefault="00991BD4" w:rsidP="00643040">
      <w:pPr>
        <w:pStyle w:val="Odstavecseseznamem"/>
        <w:numPr>
          <w:ilvl w:val="0"/>
          <w:numId w:val="15"/>
        </w:numPr>
        <w:jc w:val="both"/>
      </w:pPr>
      <w:r>
        <w:t>Za zmínku stojí organizování tradiční školní akademie – v předvánočním čase. V programu vystoupily všechny třídy naší školy a celou akci vtipně konferovali žáci 9. roč.</w:t>
      </w:r>
    </w:p>
    <w:p w:rsidR="00991BD4" w:rsidRDefault="00991BD4" w:rsidP="00643040">
      <w:pPr>
        <w:pStyle w:val="Odstavecseseznamem"/>
        <w:numPr>
          <w:ilvl w:val="0"/>
          <w:numId w:val="15"/>
        </w:numPr>
        <w:jc w:val="both"/>
      </w:pPr>
      <w:r>
        <w:t>V neposlední řadě je možno uvést i účast na společenské akci – Ples pořádaný SRPŠ, který početně silné 9. ročníky školy zahájil</w:t>
      </w:r>
      <w:r w:rsidR="00C112F8">
        <w:t>y</w:t>
      </w:r>
      <w:r>
        <w:t xml:space="preserve"> slavnostním předtančením.</w:t>
      </w:r>
    </w:p>
    <w:p w:rsidR="00991BD4" w:rsidRDefault="00991BD4" w:rsidP="00686D49">
      <w:pPr>
        <w:jc w:val="both"/>
      </w:pPr>
      <w:r>
        <w:lastRenderedPageBreak/>
        <w:t>Škola se tradičně podílela jako spoluorganizátor s aktivní účastí žáků a učitelů největší akce pořádané městem Bzenec – Krojovaném vinobraní 2019</w:t>
      </w:r>
    </w:p>
    <w:p w:rsidR="00991BD4" w:rsidRDefault="00991BD4" w:rsidP="00686D49">
      <w:pPr>
        <w:jc w:val="both"/>
      </w:pPr>
    </w:p>
    <w:p w:rsidR="00FF6739" w:rsidRDefault="00FF6739" w:rsidP="00686D49">
      <w:pPr>
        <w:ind w:left="4956"/>
        <w:jc w:val="both"/>
      </w:pPr>
      <w:r>
        <w:t xml:space="preserve"> zpracoval:  Ing. Josef Bártek</w:t>
      </w:r>
    </w:p>
    <w:p w:rsidR="00FF6739" w:rsidRDefault="00FF6739" w:rsidP="00686D49">
      <w:pPr>
        <w:jc w:val="both"/>
      </w:pPr>
      <w:r>
        <w:t xml:space="preserve">                                                                                          koordinátor EVVO</w:t>
      </w:r>
    </w:p>
    <w:p w:rsidR="004508C7" w:rsidRDefault="00C121FC" w:rsidP="00686D49">
      <w:r>
        <w:t xml:space="preserve">     </w:t>
      </w:r>
    </w:p>
    <w:p w:rsidR="004508C7" w:rsidRDefault="004508C7" w:rsidP="00686D49"/>
    <w:p w:rsidR="004508C7" w:rsidRDefault="004508C7" w:rsidP="00686D49"/>
    <w:p w:rsidR="00686D49" w:rsidRDefault="00686D49" w:rsidP="00686D49"/>
    <w:p w:rsidR="00C121FC" w:rsidRPr="00686D49" w:rsidRDefault="00C121FC" w:rsidP="00686D49">
      <w:pPr>
        <w:pStyle w:val="Nadpis2"/>
      </w:pPr>
      <w:r w:rsidRPr="00686D49">
        <w:t>Část VI.</w:t>
      </w:r>
    </w:p>
    <w:p w:rsidR="00C121FC" w:rsidRDefault="00C121FC" w:rsidP="00C121FC"/>
    <w:p w:rsidR="00C121FC" w:rsidRDefault="00C121FC" w:rsidP="00C121FC">
      <w:pPr>
        <w:pStyle w:val="Nadpis3"/>
        <w:rPr>
          <w:rFonts w:cs="Times New Roman"/>
        </w:rPr>
      </w:pPr>
      <w:r>
        <w:rPr>
          <w:rFonts w:cs="Times New Roman"/>
        </w:rPr>
        <w:t>Výsledky inspekční činnosti provedené ČŠI</w:t>
      </w:r>
    </w:p>
    <w:p w:rsidR="00C121FC" w:rsidRDefault="00C121FC" w:rsidP="00C121FC"/>
    <w:p w:rsidR="00C121FC" w:rsidRDefault="00F70959" w:rsidP="000658A6">
      <w:pPr>
        <w:ind w:firstLine="708"/>
        <w:jc w:val="both"/>
      </w:pPr>
      <w:r>
        <w:t>Ve školním roce 2019/2020</w:t>
      </w:r>
      <w:r w:rsidR="00C121FC">
        <w:t xml:space="preserve"> </w:t>
      </w:r>
      <w:r w:rsidR="000658A6">
        <w:t>ne</w:t>
      </w:r>
      <w:r w:rsidR="00C121FC">
        <w:t>p</w:t>
      </w:r>
      <w:r w:rsidR="000658A6">
        <w:t>roběhla v ZŠ a MŠ Bzenec</w:t>
      </w:r>
      <w:r w:rsidR="00C121FC">
        <w:t xml:space="preserve"> inspekční činnost</w:t>
      </w:r>
      <w:r w:rsidR="000658A6">
        <w:t>.</w:t>
      </w:r>
      <w:r w:rsidR="00C121FC">
        <w:t xml:space="preserve"> </w:t>
      </w:r>
    </w:p>
    <w:p w:rsidR="00FF6739" w:rsidRDefault="00FF6739" w:rsidP="00686D49"/>
    <w:p w:rsidR="00FF6739" w:rsidRDefault="00FF6739" w:rsidP="00686D49"/>
    <w:p w:rsidR="00686D49" w:rsidRDefault="00686D49" w:rsidP="00686D49"/>
    <w:p w:rsidR="004508C7" w:rsidRPr="004508C7" w:rsidRDefault="004508C7" w:rsidP="004508C7"/>
    <w:p w:rsidR="00C121FC" w:rsidRDefault="00C121FC" w:rsidP="00C121FC">
      <w:pPr>
        <w:pStyle w:val="Nadpis2"/>
      </w:pPr>
      <w:r>
        <w:t>Část VIII.</w:t>
      </w:r>
    </w:p>
    <w:p w:rsidR="00C121FC" w:rsidRDefault="00C121FC" w:rsidP="00C121FC"/>
    <w:p w:rsidR="00C121FC" w:rsidRDefault="00C121FC" w:rsidP="00C121FC">
      <w:pPr>
        <w:pStyle w:val="Nadpis3"/>
        <w:rPr>
          <w:rFonts w:cs="Times New Roman"/>
        </w:rPr>
      </w:pPr>
      <w:r>
        <w:rPr>
          <w:rFonts w:cs="Times New Roman"/>
        </w:rPr>
        <w:t>Zapojení školy do rozvojových a mezinárodních programů</w:t>
      </w:r>
    </w:p>
    <w:p w:rsidR="00C121FC" w:rsidRDefault="00C121FC" w:rsidP="00C121FC">
      <w:pPr>
        <w:rPr>
          <w:szCs w:val="32"/>
        </w:rPr>
      </w:pPr>
    </w:p>
    <w:p w:rsidR="00C121FC" w:rsidRDefault="00C121FC" w:rsidP="00C121FC">
      <w:r>
        <w:t>Škola nebyla zapojena do mezinárodních a rozvojových programů.</w:t>
      </w:r>
    </w:p>
    <w:p w:rsidR="00C121FC" w:rsidRDefault="00C121FC" w:rsidP="00C121FC"/>
    <w:p w:rsidR="00C121FC" w:rsidRDefault="00C121FC" w:rsidP="00C121FC"/>
    <w:p w:rsidR="004508C7" w:rsidRDefault="004508C7" w:rsidP="00C121FC"/>
    <w:p w:rsidR="004508C7" w:rsidRDefault="004508C7" w:rsidP="00C121FC"/>
    <w:p w:rsidR="00C121FC" w:rsidRDefault="00C121FC" w:rsidP="00C121FC">
      <w:pPr>
        <w:pStyle w:val="Nadpis2"/>
      </w:pPr>
      <w:r>
        <w:t>Část IX.</w:t>
      </w:r>
    </w:p>
    <w:p w:rsidR="00C121FC" w:rsidRDefault="00C121FC" w:rsidP="00C121FC"/>
    <w:p w:rsidR="00C121FC" w:rsidRDefault="00C121FC" w:rsidP="00C121FC">
      <w:pPr>
        <w:pStyle w:val="Nadpis3"/>
        <w:rPr>
          <w:rFonts w:cs="Times New Roman"/>
        </w:rPr>
      </w:pPr>
      <w:r>
        <w:rPr>
          <w:rFonts w:cs="Times New Roman"/>
        </w:rPr>
        <w:t>Zapojení školy do dalšího vzdělávání v rámci celoživotního učení</w:t>
      </w:r>
    </w:p>
    <w:p w:rsidR="00C121FC" w:rsidRDefault="00C121FC" w:rsidP="00C121FC"/>
    <w:p w:rsidR="00C121FC" w:rsidRDefault="00C5191A" w:rsidP="00C121FC">
      <w:pPr>
        <w:rPr>
          <w:szCs w:val="36"/>
        </w:rPr>
      </w:pPr>
      <w:r>
        <w:t xml:space="preserve">Ve školním roce </w:t>
      </w:r>
      <w:r w:rsidR="00F70959">
        <w:t>2019/2020</w:t>
      </w:r>
      <w:r w:rsidR="00C121FC">
        <w:t xml:space="preserve"> nebyla škola zapojena do vzdělávání v rámci celoživotního učení</w:t>
      </w:r>
    </w:p>
    <w:p w:rsidR="004508C7" w:rsidRDefault="004508C7" w:rsidP="00686D49"/>
    <w:p w:rsidR="004508C7" w:rsidRDefault="004508C7" w:rsidP="00686D49"/>
    <w:p w:rsidR="00991BD4" w:rsidRDefault="00991BD4" w:rsidP="00686D49"/>
    <w:p w:rsidR="00C121FC" w:rsidRDefault="00C121FC" w:rsidP="00991BD4">
      <w:pPr>
        <w:pStyle w:val="Nadpis2"/>
      </w:pPr>
      <w:r>
        <w:t>Část X.</w:t>
      </w:r>
    </w:p>
    <w:p w:rsidR="00C121FC" w:rsidRDefault="00C121FC" w:rsidP="00C121FC"/>
    <w:p w:rsidR="00C121FC" w:rsidRDefault="00C121FC" w:rsidP="00C121FC">
      <w:pPr>
        <w:pStyle w:val="Nadpis3"/>
        <w:rPr>
          <w:rFonts w:cs="Times New Roman"/>
        </w:rPr>
      </w:pPr>
      <w:r>
        <w:rPr>
          <w:rFonts w:cs="Times New Roman"/>
        </w:rPr>
        <w:t>Předložené a realizované projekty</w:t>
      </w:r>
    </w:p>
    <w:p w:rsidR="00686D49" w:rsidRDefault="00686D49" w:rsidP="00C121FC">
      <w:pPr>
        <w:jc w:val="both"/>
        <w:rPr>
          <w:szCs w:val="36"/>
        </w:rPr>
      </w:pPr>
    </w:p>
    <w:p w:rsidR="00C121FC" w:rsidRDefault="00C121FC" w:rsidP="00C121FC">
      <w:pPr>
        <w:jc w:val="both"/>
        <w:rPr>
          <w:szCs w:val="36"/>
        </w:rPr>
      </w:pPr>
      <w:r>
        <w:rPr>
          <w:szCs w:val="36"/>
        </w:rPr>
        <w:t>Škola byla zapojena do projektu „Ovoce do škol“.</w:t>
      </w:r>
    </w:p>
    <w:p w:rsidR="00C121FC" w:rsidRDefault="00F70959" w:rsidP="00C121FC">
      <w:pPr>
        <w:jc w:val="both"/>
        <w:rPr>
          <w:szCs w:val="36"/>
        </w:rPr>
      </w:pPr>
      <w:r>
        <w:rPr>
          <w:szCs w:val="36"/>
        </w:rPr>
        <w:t>Od 1. 9. 2019</w:t>
      </w:r>
      <w:r w:rsidR="00C121FC">
        <w:rPr>
          <w:szCs w:val="36"/>
        </w:rPr>
        <w:t xml:space="preserve"> škola realizuje projekt s názvem „Vzděláváme se společně</w:t>
      </w:r>
      <w:r>
        <w:rPr>
          <w:szCs w:val="36"/>
        </w:rPr>
        <w:t xml:space="preserve"> II</w:t>
      </w:r>
      <w:r w:rsidR="00C121FC">
        <w:rPr>
          <w:szCs w:val="36"/>
        </w:rPr>
        <w:t>“ z dotačního titulu Evropské unie OP VVV.</w:t>
      </w:r>
    </w:p>
    <w:p w:rsidR="00C121FC" w:rsidRDefault="00C121FC" w:rsidP="00C121FC">
      <w:pPr>
        <w:jc w:val="both"/>
        <w:rPr>
          <w:szCs w:val="36"/>
        </w:rPr>
      </w:pPr>
    </w:p>
    <w:p w:rsidR="00C121FC" w:rsidRDefault="00C121FC" w:rsidP="00C121FC">
      <w:pPr>
        <w:jc w:val="both"/>
        <w:rPr>
          <w:szCs w:val="36"/>
        </w:rPr>
      </w:pPr>
    </w:p>
    <w:p w:rsidR="00686D49" w:rsidRDefault="00686D49" w:rsidP="00C121FC">
      <w:pPr>
        <w:jc w:val="both"/>
        <w:rPr>
          <w:szCs w:val="36"/>
        </w:rPr>
      </w:pPr>
    </w:p>
    <w:p w:rsidR="00686D49" w:rsidRDefault="00686D49" w:rsidP="00C121FC">
      <w:pPr>
        <w:jc w:val="both"/>
        <w:rPr>
          <w:szCs w:val="36"/>
        </w:rPr>
      </w:pPr>
    </w:p>
    <w:p w:rsidR="00C121FC" w:rsidRDefault="00C121FC" w:rsidP="00686D49">
      <w:pPr>
        <w:pStyle w:val="Nadpis2"/>
        <w:rPr>
          <w:szCs w:val="36"/>
        </w:rPr>
      </w:pPr>
      <w:r>
        <w:lastRenderedPageBreak/>
        <w:t>Část XI.</w:t>
      </w:r>
    </w:p>
    <w:p w:rsidR="00C121FC" w:rsidRDefault="00C121FC" w:rsidP="00C121FC"/>
    <w:p w:rsidR="00C121FC" w:rsidRDefault="00C121FC" w:rsidP="00A975E3">
      <w:pPr>
        <w:pStyle w:val="Nadpis3"/>
        <w:ind w:firstLine="708"/>
        <w:rPr>
          <w:rFonts w:cs="Times New Roman"/>
        </w:rPr>
      </w:pPr>
      <w:r>
        <w:rPr>
          <w:rFonts w:cs="Times New Roman"/>
        </w:rPr>
        <w:t>Spolupráce s odborovou organizací a dalšími partnery</w:t>
      </w:r>
    </w:p>
    <w:p w:rsidR="00C121FC" w:rsidRDefault="00C121FC" w:rsidP="00C121FC"/>
    <w:p w:rsidR="00C121FC" w:rsidRDefault="00C121FC" w:rsidP="00A975E3">
      <w:pPr>
        <w:jc w:val="both"/>
        <w:rPr>
          <w:szCs w:val="32"/>
        </w:rPr>
      </w:pPr>
      <w:r>
        <w:rPr>
          <w:szCs w:val="32"/>
        </w:rPr>
        <w:t>Ve škole nepracuje odborová organizace. Zaměstnavate</w:t>
      </w:r>
      <w:r w:rsidR="00F70959">
        <w:rPr>
          <w:szCs w:val="32"/>
        </w:rPr>
        <w:t>l přispíval v roce 2019/2020</w:t>
      </w:r>
      <w:r>
        <w:rPr>
          <w:szCs w:val="32"/>
        </w:rPr>
        <w:t xml:space="preserve"> z rozpočtu FKSP na tyto akce:</w:t>
      </w:r>
    </w:p>
    <w:p w:rsidR="00C121FC" w:rsidRDefault="00C121FC" w:rsidP="00C121FC">
      <w:pPr>
        <w:jc w:val="both"/>
        <w:rPr>
          <w:szCs w:val="32"/>
        </w:rPr>
      </w:pPr>
      <w:r>
        <w:rPr>
          <w:szCs w:val="32"/>
        </w:rPr>
        <w:t>společenské akce</w:t>
      </w:r>
      <w:r w:rsidR="00686D49">
        <w:rPr>
          <w:szCs w:val="32"/>
        </w:rPr>
        <w:t>:</w:t>
      </w:r>
      <w:r>
        <w:rPr>
          <w:szCs w:val="32"/>
        </w:rPr>
        <w:t xml:space="preserve">   </w:t>
      </w:r>
      <w:r>
        <w:rPr>
          <w:szCs w:val="32"/>
        </w:rPr>
        <w:tab/>
        <w:t xml:space="preserve">      </w:t>
      </w:r>
      <w:r w:rsidR="00686D49">
        <w:rPr>
          <w:szCs w:val="32"/>
        </w:rPr>
        <w:t xml:space="preserve"> </w:t>
      </w:r>
      <w:r>
        <w:rPr>
          <w:szCs w:val="32"/>
        </w:rPr>
        <w:t>Den učitelů</w:t>
      </w:r>
    </w:p>
    <w:p w:rsidR="00C121FC" w:rsidRDefault="00C121FC" w:rsidP="00C121FC">
      <w:pPr>
        <w:tabs>
          <w:tab w:val="left" w:pos="2520"/>
        </w:tabs>
        <w:jc w:val="both"/>
        <w:rPr>
          <w:szCs w:val="32"/>
        </w:rPr>
      </w:pPr>
      <w:r>
        <w:rPr>
          <w:szCs w:val="32"/>
        </w:rPr>
        <w:tab/>
        <w:t>Individuální rekreace</w:t>
      </w:r>
    </w:p>
    <w:p w:rsidR="00C121FC" w:rsidRDefault="00C121FC" w:rsidP="00C121FC">
      <w:pPr>
        <w:tabs>
          <w:tab w:val="left" w:pos="2520"/>
        </w:tabs>
        <w:jc w:val="both"/>
        <w:rPr>
          <w:szCs w:val="32"/>
        </w:rPr>
      </w:pPr>
      <w:r>
        <w:rPr>
          <w:szCs w:val="32"/>
        </w:rPr>
        <w:tab/>
        <w:t>Dary k životnímu jubileu a odchodu do starobního důchodu</w:t>
      </w:r>
    </w:p>
    <w:p w:rsidR="00C121FC" w:rsidRDefault="00C121FC" w:rsidP="00C121FC">
      <w:pPr>
        <w:tabs>
          <w:tab w:val="left" w:pos="2520"/>
        </w:tabs>
        <w:rPr>
          <w:szCs w:val="32"/>
        </w:rPr>
      </w:pPr>
      <w:r>
        <w:rPr>
          <w:szCs w:val="32"/>
        </w:rPr>
        <w:tab/>
        <w:t>Obědy</w:t>
      </w:r>
    </w:p>
    <w:p w:rsidR="00C121FC" w:rsidRDefault="00C121FC" w:rsidP="00C121FC">
      <w:pPr>
        <w:tabs>
          <w:tab w:val="left" w:pos="2520"/>
        </w:tabs>
        <w:rPr>
          <w:szCs w:val="32"/>
        </w:rPr>
      </w:pPr>
      <w:r>
        <w:rPr>
          <w:szCs w:val="32"/>
        </w:rPr>
        <w:tab/>
      </w:r>
    </w:p>
    <w:p w:rsidR="00CB29FA" w:rsidRPr="00CB29FA" w:rsidRDefault="00CB29FA" w:rsidP="00CB29FA"/>
    <w:p w:rsidR="00C121FC" w:rsidRDefault="00C121FC" w:rsidP="00686D49">
      <w:pPr>
        <w:pStyle w:val="Nadpis3"/>
        <w:rPr>
          <w:rFonts w:cs="Times New Roman"/>
        </w:rPr>
      </w:pPr>
      <w:r>
        <w:rPr>
          <w:rFonts w:cs="Times New Roman"/>
        </w:rPr>
        <w:t>Spolupráce s rodiči, činnost SRPŠ</w:t>
      </w:r>
    </w:p>
    <w:p w:rsidR="00C121FC" w:rsidRDefault="00C121FC" w:rsidP="00C121FC"/>
    <w:p w:rsidR="00C121FC" w:rsidRDefault="00C121FC" w:rsidP="00686D49">
      <w:pPr>
        <w:pStyle w:val="Zkladntext"/>
        <w:rPr>
          <w:sz w:val="24"/>
          <w:szCs w:val="24"/>
        </w:rPr>
      </w:pPr>
      <w:r>
        <w:rPr>
          <w:sz w:val="24"/>
          <w:szCs w:val="24"/>
        </w:rPr>
        <w:t xml:space="preserve">Spolupráce s rodiči je na naší škole na dobré úrovni. Styk s rodiči není omezen na oficiální úřední hodiny. Vedení školy i jednotliví učitelé jsou téměř kdykoliv připraveni s rodiči našich žáků projednat a řešit vzniklé problémy související s výukou nebo s chováním žáků. Rodiče mohou využívat služby školního </w:t>
      </w:r>
      <w:r w:rsidR="00710090">
        <w:rPr>
          <w:sz w:val="24"/>
          <w:szCs w:val="24"/>
        </w:rPr>
        <w:t xml:space="preserve">poradenského pracoviště. </w:t>
      </w:r>
      <w:r>
        <w:rPr>
          <w:sz w:val="24"/>
          <w:szCs w:val="24"/>
        </w:rPr>
        <w:t>Tento způsob kontaktu je rodičům bližší a posiluje</w:t>
      </w:r>
      <w:r w:rsidR="00710090">
        <w:rPr>
          <w:sz w:val="24"/>
          <w:szCs w:val="24"/>
        </w:rPr>
        <w:t xml:space="preserve"> oboustranně vzájemnou důvěru. </w:t>
      </w:r>
      <w:r>
        <w:rPr>
          <w:sz w:val="24"/>
          <w:szCs w:val="24"/>
        </w:rPr>
        <w:t>V závažnějších případech jsou rodiče žáků zváni do školy telefonicky, případně písemnou formou. Oficiální třídní schůzky probíhají dvakrát v roce, vždy v měsíci listopadu a dubnu. Rodiče žáků prvního ročníku mají třídní schůzky již na konci měsíce září.</w:t>
      </w:r>
      <w:r w:rsidR="00A255F1">
        <w:rPr>
          <w:sz w:val="24"/>
          <w:szCs w:val="24"/>
        </w:rPr>
        <w:t xml:space="preserve"> Třídní schůzky v měsíci dubnu vzhledem k uzavření škol neproběhly.</w:t>
      </w:r>
    </w:p>
    <w:p w:rsidR="00686D49" w:rsidRDefault="00686D49" w:rsidP="00686D49">
      <w:pPr>
        <w:pStyle w:val="Zkladntext"/>
        <w:rPr>
          <w:sz w:val="24"/>
          <w:szCs w:val="24"/>
        </w:rPr>
      </w:pPr>
    </w:p>
    <w:p w:rsidR="00C121FC" w:rsidRDefault="00C121FC" w:rsidP="00686D49">
      <w:pPr>
        <w:pStyle w:val="Zkladntext"/>
        <w:rPr>
          <w:sz w:val="24"/>
          <w:szCs w:val="24"/>
        </w:rPr>
      </w:pPr>
      <w:r>
        <w:rPr>
          <w:sz w:val="24"/>
          <w:szCs w:val="24"/>
        </w:rPr>
        <w:t>Rodiče mohou využívat k informovanosti taktéž webových stránek školy a elektronické žákovské knížky v systému i-škola.</w:t>
      </w:r>
    </w:p>
    <w:p w:rsidR="00686D49" w:rsidRDefault="00686D49" w:rsidP="00686D49">
      <w:pPr>
        <w:pStyle w:val="Zkladntext"/>
        <w:rPr>
          <w:sz w:val="24"/>
          <w:szCs w:val="24"/>
        </w:rPr>
      </w:pPr>
    </w:p>
    <w:p w:rsidR="00C121FC" w:rsidRDefault="00C121FC" w:rsidP="00686D49">
      <w:pPr>
        <w:pStyle w:val="Zkladntext"/>
        <w:rPr>
          <w:sz w:val="24"/>
          <w:szCs w:val="24"/>
        </w:rPr>
      </w:pPr>
      <w:r>
        <w:rPr>
          <w:sz w:val="24"/>
          <w:szCs w:val="24"/>
        </w:rPr>
        <w:t xml:space="preserve">Při škole pracuje velmi aktivně výbor SRPŠ, který má díky své činnosti velký podíl na financování kulturních, sportovních a vědomostních akcí, kterých se zúčastňují žáci školy. </w:t>
      </w:r>
      <w:r w:rsidR="00AD040E">
        <w:rPr>
          <w:sz w:val="24"/>
          <w:szCs w:val="24"/>
        </w:rPr>
        <w:t>V letošní školním roce byly z financí SRPŠ pořízeny herní prvky pro školní družinu.</w:t>
      </w:r>
      <w:r w:rsidR="00686D49">
        <w:rPr>
          <w:sz w:val="24"/>
          <w:szCs w:val="24"/>
        </w:rPr>
        <w:t xml:space="preserve"> </w:t>
      </w:r>
      <w:r>
        <w:rPr>
          <w:sz w:val="24"/>
          <w:szCs w:val="24"/>
        </w:rPr>
        <w:t>Výbor SRPŠ se schází pravidelně jednou měsíčně za účasti vedení školy.  Pro žáky škol</w:t>
      </w:r>
      <w:r w:rsidR="00A255F1">
        <w:rPr>
          <w:sz w:val="24"/>
          <w:szCs w:val="24"/>
        </w:rPr>
        <w:t>y i širokou veřejnost uspořádal ve školním roce 2019 – 2020</w:t>
      </w:r>
      <w:r>
        <w:rPr>
          <w:sz w:val="24"/>
          <w:szCs w:val="24"/>
        </w:rPr>
        <w:t xml:space="preserve"> následující akce:</w:t>
      </w:r>
    </w:p>
    <w:p w:rsidR="00710090" w:rsidRPr="00710090" w:rsidRDefault="00710090" w:rsidP="00710090">
      <w:pPr>
        <w:pStyle w:val="Bezmezer"/>
        <w:jc w:val="center"/>
        <w:rPr>
          <w:rFonts w:ascii="Times New Roman" w:hAnsi="Times New Roman" w:cs="Times New Roman"/>
          <w:b/>
          <w:sz w:val="24"/>
          <w:szCs w:val="24"/>
        </w:rPr>
      </w:pPr>
    </w:p>
    <w:p w:rsidR="00A255F1" w:rsidRPr="00A255F1" w:rsidRDefault="00A255F1" w:rsidP="00A255F1">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A255F1">
        <w:rPr>
          <w:rFonts w:ascii="Times New Roman" w:hAnsi="Times New Roman" w:cs="Times New Roman"/>
          <w:sz w:val="24"/>
          <w:szCs w:val="24"/>
        </w:rPr>
        <w:t xml:space="preserve">5. 10. </w:t>
      </w:r>
      <w:r w:rsidRPr="00A255F1">
        <w:rPr>
          <w:rFonts w:ascii="Times New Roman" w:hAnsi="Times New Roman" w:cs="Times New Roman"/>
          <w:sz w:val="24"/>
          <w:szCs w:val="24"/>
        </w:rPr>
        <w:tab/>
      </w:r>
      <w:r w:rsidRPr="00A255F1">
        <w:rPr>
          <w:rFonts w:ascii="Times New Roman" w:hAnsi="Times New Roman" w:cs="Times New Roman"/>
          <w:b/>
          <w:bCs/>
          <w:sz w:val="24"/>
          <w:szCs w:val="24"/>
        </w:rPr>
        <w:t>Podzimní tvoření</w:t>
      </w:r>
      <w:r w:rsidRPr="00A255F1">
        <w:rPr>
          <w:rFonts w:ascii="Times New Roman" w:hAnsi="Times New Roman" w:cs="Times New Roman"/>
          <w:sz w:val="24"/>
          <w:szCs w:val="24"/>
        </w:rPr>
        <w:t xml:space="preserve"> – výtvarné dílničky pro děti</w:t>
      </w:r>
    </w:p>
    <w:p w:rsidR="00A255F1" w:rsidRPr="00A255F1" w:rsidRDefault="00A255F1" w:rsidP="00A255F1">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A255F1">
        <w:rPr>
          <w:rFonts w:ascii="Times New Roman" w:hAnsi="Times New Roman" w:cs="Times New Roman"/>
          <w:sz w:val="24"/>
          <w:szCs w:val="24"/>
        </w:rPr>
        <w:t>13. 10.</w:t>
      </w:r>
      <w:r w:rsidRPr="00A255F1">
        <w:rPr>
          <w:rFonts w:ascii="Times New Roman" w:hAnsi="Times New Roman" w:cs="Times New Roman"/>
          <w:sz w:val="24"/>
          <w:szCs w:val="24"/>
        </w:rPr>
        <w:tab/>
      </w:r>
      <w:r w:rsidRPr="00A255F1">
        <w:rPr>
          <w:rFonts w:ascii="Times New Roman" w:hAnsi="Times New Roman" w:cs="Times New Roman"/>
          <w:b/>
          <w:bCs/>
          <w:sz w:val="24"/>
          <w:szCs w:val="24"/>
        </w:rPr>
        <w:t xml:space="preserve">Dýňové odpoledne </w:t>
      </w:r>
      <w:r w:rsidRPr="00A255F1">
        <w:rPr>
          <w:rFonts w:ascii="Times New Roman" w:hAnsi="Times New Roman" w:cs="Times New Roman"/>
          <w:sz w:val="24"/>
          <w:szCs w:val="24"/>
        </w:rPr>
        <w:t>ve spolupráci s Klubíkem a Kašpárkem</w:t>
      </w:r>
    </w:p>
    <w:p w:rsidR="00A255F1" w:rsidRPr="00A255F1" w:rsidRDefault="00A255F1" w:rsidP="00A255F1">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A255F1">
        <w:rPr>
          <w:rFonts w:ascii="Times New Roman" w:hAnsi="Times New Roman" w:cs="Times New Roman"/>
          <w:sz w:val="24"/>
          <w:szCs w:val="24"/>
        </w:rPr>
        <w:t xml:space="preserve">8. 11. </w:t>
      </w:r>
      <w:r w:rsidRPr="00A255F1">
        <w:rPr>
          <w:rFonts w:ascii="Times New Roman" w:hAnsi="Times New Roman" w:cs="Times New Roman"/>
          <w:sz w:val="24"/>
          <w:szCs w:val="24"/>
        </w:rPr>
        <w:tab/>
      </w:r>
      <w:r w:rsidRPr="00A255F1">
        <w:rPr>
          <w:rFonts w:ascii="Times New Roman" w:hAnsi="Times New Roman" w:cs="Times New Roman"/>
          <w:b/>
          <w:bCs/>
          <w:sz w:val="24"/>
          <w:szCs w:val="24"/>
        </w:rPr>
        <w:t>Rej světlušek</w:t>
      </w:r>
      <w:r w:rsidRPr="00A255F1">
        <w:rPr>
          <w:rFonts w:ascii="Times New Roman" w:hAnsi="Times New Roman" w:cs="Times New Roman"/>
          <w:sz w:val="24"/>
          <w:szCs w:val="24"/>
        </w:rPr>
        <w:t xml:space="preserve"> - lampiónový průvod městem s ohnivou show</w:t>
      </w:r>
    </w:p>
    <w:p w:rsidR="00A255F1" w:rsidRPr="00A255F1" w:rsidRDefault="00A255F1" w:rsidP="00A255F1">
      <w:pPr>
        <w:pStyle w:val="Bezmezer"/>
        <w:jc w:val="both"/>
        <w:rPr>
          <w:rFonts w:ascii="Times New Roman" w:hAnsi="Times New Roman" w:cs="Times New Roman"/>
          <w:sz w:val="24"/>
          <w:szCs w:val="24"/>
        </w:rPr>
      </w:pPr>
      <w:r w:rsidRPr="00A255F1">
        <w:rPr>
          <w:rFonts w:ascii="Times New Roman" w:hAnsi="Times New Roman" w:cs="Times New Roman"/>
          <w:sz w:val="24"/>
          <w:szCs w:val="24"/>
        </w:rPr>
        <w:t xml:space="preserve">    24. 11. </w:t>
      </w:r>
      <w:r w:rsidRPr="00A255F1">
        <w:rPr>
          <w:rFonts w:ascii="Times New Roman" w:hAnsi="Times New Roman" w:cs="Times New Roman"/>
          <w:sz w:val="24"/>
          <w:szCs w:val="24"/>
        </w:rPr>
        <w:tab/>
      </w:r>
      <w:r w:rsidRPr="00A255F1">
        <w:rPr>
          <w:rFonts w:ascii="Times New Roman" w:hAnsi="Times New Roman" w:cs="Times New Roman"/>
          <w:b/>
          <w:bCs/>
          <w:sz w:val="24"/>
          <w:szCs w:val="24"/>
        </w:rPr>
        <w:t>Vánoční výstava</w:t>
      </w:r>
      <w:r w:rsidRPr="00A255F1">
        <w:rPr>
          <w:rFonts w:ascii="Times New Roman" w:hAnsi="Times New Roman" w:cs="Times New Roman"/>
          <w:sz w:val="24"/>
          <w:szCs w:val="24"/>
        </w:rPr>
        <w:t xml:space="preserve"> ručních prací a řemesel s dětskými dílničkami.</w:t>
      </w:r>
    </w:p>
    <w:p w:rsidR="00A255F1" w:rsidRPr="00A255F1" w:rsidRDefault="00A255F1" w:rsidP="00A255F1">
      <w:pPr>
        <w:pStyle w:val="Bezmezer"/>
        <w:ind w:left="1410"/>
        <w:jc w:val="both"/>
        <w:rPr>
          <w:rFonts w:ascii="Times New Roman" w:hAnsi="Times New Roman" w:cs="Times New Roman"/>
          <w:sz w:val="24"/>
          <w:szCs w:val="24"/>
        </w:rPr>
      </w:pPr>
      <w:r w:rsidRPr="00A255F1">
        <w:rPr>
          <w:rFonts w:ascii="Times New Roman" w:hAnsi="Times New Roman" w:cs="Times New Roman"/>
          <w:sz w:val="24"/>
          <w:szCs w:val="24"/>
        </w:rPr>
        <w:t>Součástí výstavy byla výroba vánočních přáníček pro bzenecké seniory.</w:t>
      </w:r>
    </w:p>
    <w:p w:rsidR="00A255F1" w:rsidRPr="00A255F1" w:rsidRDefault="00A255F1" w:rsidP="00A255F1">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A255F1">
        <w:rPr>
          <w:rFonts w:ascii="Times New Roman" w:hAnsi="Times New Roman" w:cs="Times New Roman"/>
          <w:sz w:val="24"/>
          <w:szCs w:val="24"/>
        </w:rPr>
        <w:t>25.  1.</w:t>
      </w:r>
      <w:r w:rsidRPr="00A255F1">
        <w:rPr>
          <w:rFonts w:ascii="Times New Roman" w:hAnsi="Times New Roman" w:cs="Times New Roman"/>
          <w:sz w:val="24"/>
          <w:szCs w:val="24"/>
        </w:rPr>
        <w:tab/>
      </w:r>
      <w:r w:rsidRPr="00A255F1">
        <w:rPr>
          <w:rFonts w:ascii="Times New Roman" w:hAnsi="Times New Roman" w:cs="Times New Roman"/>
          <w:b/>
          <w:bCs/>
          <w:sz w:val="24"/>
          <w:szCs w:val="24"/>
        </w:rPr>
        <w:t>Ples SRPŠ</w:t>
      </w:r>
      <w:r w:rsidRPr="00A255F1">
        <w:rPr>
          <w:rFonts w:ascii="Times New Roman" w:hAnsi="Times New Roman" w:cs="Times New Roman"/>
          <w:sz w:val="24"/>
          <w:szCs w:val="24"/>
        </w:rPr>
        <w:t xml:space="preserve"> s předtančením žáků 9. tříd</w:t>
      </w:r>
    </w:p>
    <w:p w:rsidR="00A255F1" w:rsidRPr="00A255F1" w:rsidRDefault="00A255F1" w:rsidP="00A255F1">
      <w:pPr>
        <w:pStyle w:val="Bezmezer"/>
        <w:jc w:val="both"/>
        <w:rPr>
          <w:rFonts w:ascii="Times New Roman" w:hAnsi="Times New Roman" w:cs="Times New Roman"/>
          <w:sz w:val="24"/>
          <w:szCs w:val="24"/>
        </w:rPr>
      </w:pPr>
    </w:p>
    <w:p w:rsidR="00A255F1" w:rsidRPr="00A255F1" w:rsidRDefault="00A255F1" w:rsidP="00A255F1">
      <w:pPr>
        <w:pStyle w:val="Bezmezer"/>
        <w:jc w:val="both"/>
        <w:rPr>
          <w:rFonts w:ascii="Times New Roman" w:hAnsi="Times New Roman" w:cs="Times New Roman"/>
          <w:sz w:val="24"/>
          <w:szCs w:val="24"/>
        </w:rPr>
      </w:pPr>
      <w:r w:rsidRPr="00A255F1">
        <w:rPr>
          <w:rFonts w:ascii="Times New Roman" w:hAnsi="Times New Roman" w:cs="Times New Roman"/>
          <w:sz w:val="24"/>
          <w:szCs w:val="24"/>
        </w:rPr>
        <w:t>Další naplánované akce - Pololetní koulení, Vítání jara a Den dětí neproběhly.</w:t>
      </w:r>
    </w:p>
    <w:p w:rsidR="00A255F1" w:rsidRPr="00A255F1" w:rsidRDefault="00A255F1" w:rsidP="00A255F1">
      <w:pPr>
        <w:pStyle w:val="Bezmezer"/>
        <w:jc w:val="both"/>
        <w:rPr>
          <w:rFonts w:ascii="Times New Roman" w:hAnsi="Times New Roman" w:cs="Times New Roman"/>
          <w:sz w:val="24"/>
          <w:szCs w:val="24"/>
        </w:rPr>
      </w:pPr>
    </w:p>
    <w:p w:rsidR="00A255F1" w:rsidRPr="00A255F1" w:rsidRDefault="00A255F1" w:rsidP="00A255F1">
      <w:pPr>
        <w:pStyle w:val="Bezmezer"/>
        <w:jc w:val="both"/>
        <w:rPr>
          <w:rFonts w:ascii="Times New Roman" w:hAnsi="Times New Roman" w:cs="Times New Roman"/>
          <w:sz w:val="24"/>
          <w:szCs w:val="24"/>
        </w:rPr>
      </w:pPr>
      <w:r w:rsidRPr="00A255F1">
        <w:rPr>
          <w:rFonts w:ascii="Times New Roman" w:hAnsi="Times New Roman" w:cs="Times New Roman"/>
          <w:sz w:val="24"/>
          <w:szCs w:val="24"/>
        </w:rPr>
        <w:t xml:space="preserve">      30. 6.</w:t>
      </w:r>
      <w:r w:rsidRPr="00A255F1">
        <w:rPr>
          <w:rFonts w:ascii="Times New Roman" w:hAnsi="Times New Roman" w:cs="Times New Roman"/>
          <w:sz w:val="24"/>
          <w:szCs w:val="24"/>
        </w:rPr>
        <w:tab/>
        <w:t>Předání knih úspěšným žákům devátých tříd</w:t>
      </w:r>
    </w:p>
    <w:p w:rsidR="00A255F1" w:rsidRPr="00A255F1" w:rsidRDefault="00A255F1" w:rsidP="00A255F1">
      <w:pPr>
        <w:pStyle w:val="Bezmezer"/>
        <w:ind w:left="1410" w:hanging="1410"/>
        <w:jc w:val="both"/>
        <w:rPr>
          <w:rFonts w:ascii="Times New Roman" w:hAnsi="Times New Roman" w:cs="Times New Roman"/>
          <w:sz w:val="24"/>
          <w:szCs w:val="24"/>
        </w:rPr>
      </w:pPr>
    </w:p>
    <w:p w:rsidR="00A255F1" w:rsidRDefault="00A255F1" w:rsidP="00A255F1">
      <w:pPr>
        <w:pStyle w:val="Bezmezer"/>
        <w:ind w:left="1410" w:hanging="1410"/>
        <w:jc w:val="both"/>
        <w:rPr>
          <w:rFonts w:ascii="Times New Roman" w:hAnsi="Times New Roman" w:cs="Times New Roman"/>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255F1">
        <w:rPr>
          <w:rFonts w:ascii="Times New Roman" w:hAnsi="Times New Roman" w:cs="Times New Roman"/>
          <w:sz w:val="24"/>
          <w:szCs w:val="24"/>
        </w:rPr>
        <w:t>Mgr. Ivana Kunická</w:t>
      </w:r>
    </w:p>
    <w:p w:rsidR="00686D49" w:rsidRDefault="00686D49" w:rsidP="00A255F1">
      <w:pPr>
        <w:pStyle w:val="Bezmezer"/>
        <w:ind w:left="1410" w:hanging="1410"/>
        <w:jc w:val="both"/>
        <w:rPr>
          <w:rFonts w:ascii="Times New Roman" w:hAnsi="Times New Roman" w:cs="Times New Roman"/>
          <w:sz w:val="24"/>
          <w:szCs w:val="24"/>
        </w:rPr>
      </w:pPr>
    </w:p>
    <w:p w:rsidR="00686D49" w:rsidRDefault="00686D49" w:rsidP="00A255F1">
      <w:pPr>
        <w:pStyle w:val="Bezmezer"/>
        <w:ind w:left="1410" w:hanging="1410"/>
        <w:jc w:val="both"/>
        <w:rPr>
          <w:rFonts w:ascii="Times New Roman" w:hAnsi="Times New Roman" w:cs="Times New Roman"/>
          <w:sz w:val="24"/>
          <w:szCs w:val="24"/>
        </w:rPr>
      </w:pPr>
    </w:p>
    <w:p w:rsidR="00C121FC" w:rsidRDefault="00C121FC" w:rsidP="00686D49">
      <w:pPr>
        <w:pStyle w:val="Nadpis2"/>
      </w:pPr>
      <w:r>
        <w:t>Část XII.</w:t>
      </w:r>
    </w:p>
    <w:p w:rsidR="00C121FC" w:rsidRDefault="00C121FC" w:rsidP="00C121FC"/>
    <w:p w:rsidR="00C121FC" w:rsidRDefault="00C121FC" w:rsidP="00686D49">
      <w:pPr>
        <w:pStyle w:val="Nadpis3"/>
        <w:rPr>
          <w:rFonts w:cs="Times New Roman"/>
        </w:rPr>
      </w:pPr>
      <w:r>
        <w:rPr>
          <w:rFonts w:cs="Times New Roman"/>
        </w:rPr>
        <w:lastRenderedPageBreak/>
        <w:t>Základní údaje o hospodaření školy</w:t>
      </w:r>
    </w:p>
    <w:p w:rsidR="00C121FC" w:rsidRDefault="00C121FC" w:rsidP="00C121FC"/>
    <w:p w:rsidR="00C121FC" w:rsidRDefault="00C121FC" w:rsidP="00C121FC">
      <w:pPr>
        <w:rPr>
          <w:szCs w:val="36"/>
        </w:rPr>
      </w:pPr>
      <w:r>
        <w:rPr>
          <w:szCs w:val="36"/>
        </w:rPr>
        <w:t>viz. příloha č. 2 výroční zprávy</w:t>
      </w:r>
    </w:p>
    <w:p w:rsidR="00C121FC" w:rsidRDefault="00C121FC" w:rsidP="00C121FC">
      <w:pPr>
        <w:rPr>
          <w:szCs w:val="36"/>
        </w:rPr>
      </w:pPr>
    </w:p>
    <w:p w:rsidR="00A975E3" w:rsidRDefault="00A975E3" w:rsidP="00C121FC">
      <w:pPr>
        <w:rPr>
          <w:szCs w:val="36"/>
        </w:rPr>
      </w:pPr>
    </w:p>
    <w:p w:rsidR="00A975E3" w:rsidRDefault="00A975E3" w:rsidP="00C121FC">
      <w:pPr>
        <w:rPr>
          <w:szCs w:val="36"/>
        </w:rPr>
      </w:pPr>
    </w:p>
    <w:p w:rsidR="00C121FC" w:rsidRDefault="00C121FC" w:rsidP="00686D49">
      <w:pPr>
        <w:pStyle w:val="Nadpis2"/>
      </w:pPr>
      <w:r>
        <w:t>Část XIII.</w:t>
      </w:r>
    </w:p>
    <w:p w:rsidR="00A975E3" w:rsidRDefault="00A975E3" w:rsidP="00686D49"/>
    <w:p w:rsidR="00C121FC" w:rsidRDefault="00C121FC" w:rsidP="00686D49">
      <w:pPr>
        <w:pStyle w:val="Nadpis3"/>
        <w:rPr>
          <w:rFonts w:cs="Times New Roman"/>
        </w:rPr>
      </w:pPr>
      <w:r>
        <w:rPr>
          <w:rFonts w:cs="Times New Roman"/>
        </w:rPr>
        <w:t>Zhodnocení a závěr</w:t>
      </w:r>
    </w:p>
    <w:p w:rsidR="00C121FC" w:rsidRDefault="00C121FC" w:rsidP="00C121FC"/>
    <w:p w:rsidR="008948F0" w:rsidRDefault="008948F0" w:rsidP="00686D49">
      <w:pPr>
        <w:jc w:val="both"/>
        <w:rPr>
          <w:szCs w:val="32"/>
        </w:rPr>
      </w:pPr>
      <w:r>
        <w:rPr>
          <w:szCs w:val="32"/>
        </w:rPr>
        <w:t>Školní rok 2019/2020 byl výrazně ovlivněn epidemiologickou situací v souvislosti s šířením nemoci COVID</w:t>
      </w:r>
      <w:r w:rsidR="00CA2F95">
        <w:rPr>
          <w:szCs w:val="32"/>
        </w:rPr>
        <w:t xml:space="preserve"> -</w:t>
      </w:r>
      <w:r>
        <w:rPr>
          <w:szCs w:val="32"/>
        </w:rPr>
        <w:t xml:space="preserve"> 19.</w:t>
      </w:r>
    </w:p>
    <w:p w:rsidR="00686D49" w:rsidRDefault="00686D49" w:rsidP="00686D49">
      <w:pPr>
        <w:jc w:val="both"/>
        <w:rPr>
          <w:szCs w:val="32"/>
        </w:rPr>
      </w:pPr>
    </w:p>
    <w:p w:rsidR="00F60E45" w:rsidRDefault="008948F0" w:rsidP="00686D49">
      <w:pPr>
        <w:jc w:val="both"/>
        <w:rPr>
          <w:szCs w:val="32"/>
        </w:rPr>
      </w:pPr>
      <w:r>
        <w:rPr>
          <w:szCs w:val="32"/>
        </w:rPr>
        <w:t>Škola byla na základě mimořádného opatření vlády od 11. 3. 2020</w:t>
      </w:r>
      <w:r w:rsidR="00C121FC">
        <w:rPr>
          <w:szCs w:val="32"/>
        </w:rPr>
        <w:t xml:space="preserve"> </w:t>
      </w:r>
      <w:r>
        <w:rPr>
          <w:szCs w:val="32"/>
        </w:rPr>
        <w:t xml:space="preserve">pro žáky uzavřena. Od 16. 3. 2020 začala výuka probíhat distančním způsobem. K distančnímu vzdělávání jsme využívali převážně informační systém I – škola, vlastní výukové programy – internetová podpora výuky z M, F, Ch, Inf na </w:t>
      </w:r>
      <w:hyperlink r:id="rId12" w:history="1">
        <w:r w:rsidRPr="00592CA5">
          <w:rPr>
            <w:rStyle w:val="Hypertextovodkaz"/>
            <w:szCs w:val="32"/>
          </w:rPr>
          <w:t>www.jane111.chytrak.cz</w:t>
        </w:r>
      </w:hyperlink>
      <w:r>
        <w:rPr>
          <w:szCs w:val="32"/>
        </w:rPr>
        <w:t>, dále pak aplikaci Microsoft Teams, skype, osobní konzultace a další nástroje pro distanční vzdělávání.</w:t>
      </w:r>
    </w:p>
    <w:p w:rsidR="00686D49" w:rsidRDefault="00686D49" w:rsidP="00686D49">
      <w:pPr>
        <w:jc w:val="both"/>
        <w:rPr>
          <w:szCs w:val="32"/>
        </w:rPr>
      </w:pPr>
    </w:p>
    <w:p w:rsidR="008948F0" w:rsidRDefault="008948F0" w:rsidP="00686D49">
      <w:pPr>
        <w:jc w:val="both"/>
        <w:rPr>
          <w:szCs w:val="32"/>
        </w:rPr>
      </w:pPr>
      <w:r>
        <w:rPr>
          <w:szCs w:val="32"/>
        </w:rPr>
        <w:t>Od 11. 5. 2020 probíhala dobrovolná příprava žáků 9. ročníku na přijímací zkoušky, které se účastnilo 34 žáků z celkového počtu 51.</w:t>
      </w:r>
    </w:p>
    <w:p w:rsidR="00686D49" w:rsidRDefault="00686D49" w:rsidP="00686D49">
      <w:pPr>
        <w:jc w:val="both"/>
        <w:rPr>
          <w:szCs w:val="32"/>
        </w:rPr>
      </w:pPr>
    </w:p>
    <w:p w:rsidR="008948F0" w:rsidRDefault="008948F0" w:rsidP="00686D49">
      <w:pPr>
        <w:jc w:val="both"/>
        <w:rPr>
          <w:szCs w:val="32"/>
        </w:rPr>
      </w:pPr>
      <w:r>
        <w:rPr>
          <w:szCs w:val="32"/>
        </w:rPr>
        <w:t>Od 25. 5. 2020 byla opětovně zahájena dobrovolná výuka na I. stupni ZŠ. Na základě počtu přihlášených bylo vytvořeno celkem 11 skupin</w:t>
      </w:r>
      <w:r w:rsidR="00D43F8C">
        <w:rPr>
          <w:szCs w:val="32"/>
        </w:rPr>
        <w:t xml:space="preserve"> s maximálním počtem 15 žáků a 4 skupiny školní družin</w:t>
      </w:r>
      <w:r w:rsidR="00267AD2">
        <w:rPr>
          <w:szCs w:val="32"/>
        </w:rPr>
        <w:t>y</w:t>
      </w:r>
      <w:r w:rsidR="00D43F8C">
        <w:rPr>
          <w:szCs w:val="32"/>
        </w:rPr>
        <w:t>. Výuka byla zaměřena především na profilové předměty.</w:t>
      </w:r>
    </w:p>
    <w:p w:rsidR="00686D49" w:rsidRDefault="00686D49" w:rsidP="00686D49">
      <w:pPr>
        <w:jc w:val="both"/>
        <w:rPr>
          <w:szCs w:val="32"/>
        </w:rPr>
      </w:pPr>
    </w:p>
    <w:p w:rsidR="00D43F8C" w:rsidRDefault="00D43F8C" w:rsidP="00686D49">
      <w:pPr>
        <w:jc w:val="both"/>
        <w:rPr>
          <w:szCs w:val="32"/>
        </w:rPr>
      </w:pPr>
      <w:r>
        <w:rPr>
          <w:szCs w:val="32"/>
        </w:rPr>
        <w:t xml:space="preserve">Od 8. 6. 2020 pak měli možnost navštěvovat </w:t>
      </w:r>
      <w:r w:rsidR="00BE590E">
        <w:rPr>
          <w:szCs w:val="32"/>
        </w:rPr>
        <w:t xml:space="preserve">školu </w:t>
      </w:r>
      <w:r>
        <w:rPr>
          <w:szCs w:val="32"/>
        </w:rPr>
        <w:t>v omezeném provozu i žáci 6. – 8. ročníku. Zde jsme se zaměřili především na třídnické hodiny a socializaci žáků v třídním kolektivu a školním prostředí.</w:t>
      </w:r>
    </w:p>
    <w:p w:rsidR="00D43F8C" w:rsidRDefault="00D43F8C" w:rsidP="00686D49">
      <w:pPr>
        <w:jc w:val="both"/>
        <w:rPr>
          <w:szCs w:val="32"/>
        </w:rPr>
      </w:pPr>
      <w:r>
        <w:rPr>
          <w:szCs w:val="32"/>
        </w:rPr>
        <w:t>Do distanční výuky se úspěšně zapojila naprostá většina žáků školy.</w:t>
      </w:r>
    </w:p>
    <w:p w:rsidR="00686D49" w:rsidRDefault="00686D49" w:rsidP="00686D49">
      <w:pPr>
        <w:jc w:val="both"/>
        <w:rPr>
          <w:szCs w:val="32"/>
        </w:rPr>
      </w:pPr>
    </w:p>
    <w:p w:rsidR="00791898" w:rsidRDefault="00D43F8C" w:rsidP="00686D49">
      <w:pPr>
        <w:jc w:val="both"/>
        <w:rPr>
          <w:szCs w:val="32"/>
        </w:rPr>
      </w:pPr>
      <w:r>
        <w:rPr>
          <w:szCs w:val="32"/>
        </w:rPr>
        <w:t>Během koronavirové pauzy a v době hlavních prázdnin jsme dokončili</w:t>
      </w:r>
      <w:r w:rsidR="00514940">
        <w:rPr>
          <w:szCs w:val="32"/>
        </w:rPr>
        <w:t xml:space="preserve"> výměnu</w:t>
      </w:r>
      <w:r w:rsidR="00C121FC">
        <w:rPr>
          <w:szCs w:val="32"/>
        </w:rPr>
        <w:t xml:space="preserve"> sedac</w:t>
      </w:r>
      <w:r>
        <w:rPr>
          <w:szCs w:val="32"/>
        </w:rPr>
        <w:t>ího nábytku pro žáky II. stupně, inovovali a doplňovali jsme IT techniku</w:t>
      </w:r>
      <w:r w:rsidR="00C121FC">
        <w:rPr>
          <w:szCs w:val="32"/>
        </w:rPr>
        <w:t>. Byly realiz</w:t>
      </w:r>
      <w:r w:rsidR="00514940">
        <w:rPr>
          <w:szCs w:val="32"/>
        </w:rPr>
        <w:t>ovány významné investiční akce</w:t>
      </w:r>
      <w:r w:rsidR="00C5191A">
        <w:rPr>
          <w:szCs w:val="32"/>
        </w:rPr>
        <w:t>:</w:t>
      </w:r>
    </w:p>
    <w:p w:rsidR="00F40675" w:rsidRDefault="00514940" w:rsidP="00643040">
      <w:pPr>
        <w:pStyle w:val="Odstavecseseznamem"/>
        <w:numPr>
          <w:ilvl w:val="0"/>
          <w:numId w:val="17"/>
        </w:numPr>
        <w:jc w:val="both"/>
        <w:rPr>
          <w:szCs w:val="32"/>
        </w:rPr>
      </w:pPr>
      <w:r w:rsidRPr="00F40675">
        <w:rPr>
          <w:szCs w:val="32"/>
        </w:rPr>
        <w:t>Zateplení</w:t>
      </w:r>
      <w:r w:rsidR="00791898" w:rsidRPr="00F40675">
        <w:rPr>
          <w:szCs w:val="32"/>
        </w:rPr>
        <w:t xml:space="preserve"> spojovacího</w:t>
      </w:r>
      <w:r w:rsidRPr="00F40675">
        <w:rPr>
          <w:szCs w:val="32"/>
        </w:rPr>
        <w:t xml:space="preserve"> krčku školy, rekonstrukce</w:t>
      </w:r>
      <w:r w:rsidR="00791898" w:rsidRPr="00F40675">
        <w:rPr>
          <w:szCs w:val="32"/>
        </w:rPr>
        <w:t xml:space="preserve"> vzduchotechniky školní kuchyně, výměna elektroinstalace a o</w:t>
      </w:r>
      <w:r w:rsidR="0025492E" w:rsidRPr="00F40675">
        <w:rPr>
          <w:szCs w:val="32"/>
        </w:rPr>
        <w:t>dhlučnění</w:t>
      </w:r>
      <w:r w:rsidRPr="00F40675">
        <w:rPr>
          <w:szCs w:val="32"/>
        </w:rPr>
        <w:t xml:space="preserve"> dalších čtyř učeben na I. </w:t>
      </w:r>
      <w:r w:rsidR="00F40675">
        <w:rPr>
          <w:szCs w:val="32"/>
        </w:rPr>
        <w:t>stupni.</w:t>
      </w:r>
    </w:p>
    <w:p w:rsidR="00F40675" w:rsidRDefault="00F40675" w:rsidP="00643040">
      <w:pPr>
        <w:pStyle w:val="Odstavecseseznamem"/>
        <w:numPr>
          <w:ilvl w:val="0"/>
          <w:numId w:val="17"/>
        </w:numPr>
        <w:jc w:val="both"/>
        <w:rPr>
          <w:szCs w:val="32"/>
        </w:rPr>
      </w:pPr>
      <w:r>
        <w:rPr>
          <w:szCs w:val="32"/>
        </w:rPr>
        <w:t>V</w:t>
      </w:r>
      <w:r w:rsidR="00514940" w:rsidRPr="00F40675">
        <w:rPr>
          <w:szCs w:val="32"/>
        </w:rPr>
        <w:t>ybudování no</w:t>
      </w:r>
      <w:r w:rsidR="00BE590E" w:rsidRPr="00F40675">
        <w:rPr>
          <w:szCs w:val="32"/>
        </w:rPr>
        <w:t xml:space="preserve">vých chodníků a oplocení v MŠ I.  </w:t>
      </w:r>
    </w:p>
    <w:p w:rsidR="0025492E" w:rsidRPr="00F40675" w:rsidRDefault="00514940" w:rsidP="00643040">
      <w:pPr>
        <w:pStyle w:val="Odstavecseseznamem"/>
        <w:numPr>
          <w:ilvl w:val="0"/>
          <w:numId w:val="17"/>
        </w:numPr>
        <w:jc w:val="both"/>
        <w:rPr>
          <w:szCs w:val="32"/>
        </w:rPr>
      </w:pPr>
      <w:r w:rsidRPr="00F40675">
        <w:rPr>
          <w:szCs w:val="32"/>
        </w:rPr>
        <w:t>Byl</w:t>
      </w:r>
      <w:r w:rsidR="00BE590E" w:rsidRPr="00F40675">
        <w:rPr>
          <w:szCs w:val="32"/>
        </w:rPr>
        <w:t>a</w:t>
      </w:r>
      <w:r w:rsidRPr="00F40675">
        <w:rPr>
          <w:szCs w:val="32"/>
        </w:rPr>
        <w:t xml:space="preserve"> zmodernizován</w:t>
      </w:r>
      <w:r w:rsidR="00BE590E" w:rsidRPr="00F40675">
        <w:rPr>
          <w:szCs w:val="32"/>
        </w:rPr>
        <w:t>a</w:t>
      </w:r>
      <w:r w:rsidRPr="00F40675">
        <w:rPr>
          <w:szCs w:val="32"/>
        </w:rPr>
        <w:t xml:space="preserve"> 2 oddělení školní družiny.</w:t>
      </w:r>
    </w:p>
    <w:p w:rsidR="00D43F8C" w:rsidRDefault="00D43F8C" w:rsidP="00791898">
      <w:pPr>
        <w:jc w:val="both"/>
        <w:rPr>
          <w:szCs w:val="32"/>
        </w:rPr>
      </w:pPr>
    </w:p>
    <w:p w:rsidR="00C121FC" w:rsidRDefault="00C121FC" w:rsidP="00C121FC"/>
    <w:p w:rsidR="00D244C5" w:rsidRDefault="00C121FC" w:rsidP="00D244C5">
      <w:r>
        <w:t>V Bzenci dne 2</w:t>
      </w:r>
      <w:r w:rsidR="00D43F8C">
        <w:t>9. 9. 2020</w:t>
      </w:r>
      <w:r>
        <w:tab/>
      </w:r>
      <w:r>
        <w:tab/>
      </w:r>
      <w:r>
        <w:tab/>
      </w:r>
      <w:r>
        <w:tab/>
      </w:r>
      <w:r>
        <w:tab/>
      </w:r>
      <w:r>
        <w:tab/>
        <w:t>Mgr. Bc. Jiří Adamec</w:t>
      </w:r>
    </w:p>
    <w:p w:rsidR="00947F8E" w:rsidRDefault="00947F8E" w:rsidP="00D244C5">
      <w:pPr>
        <w:rPr>
          <w:b/>
          <w:u w:val="single"/>
        </w:rPr>
      </w:pPr>
    </w:p>
    <w:p w:rsidR="00947F8E" w:rsidRDefault="00947F8E" w:rsidP="00D244C5">
      <w:pPr>
        <w:rPr>
          <w:b/>
          <w:u w:val="single"/>
        </w:rPr>
      </w:pPr>
    </w:p>
    <w:p w:rsidR="00947F8E" w:rsidRDefault="00947F8E" w:rsidP="00D244C5">
      <w:pPr>
        <w:rPr>
          <w:b/>
          <w:u w:val="single"/>
        </w:rPr>
      </w:pPr>
    </w:p>
    <w:p w:rsidR="00947F8E" w:rsidRDefault="00947F8E" w:rsidP="00D244C5">
      <w:pPr>
        <w:rPr>
          <w:b/>
          <w:u w:val="single"/>
        </w:rPr>
      </w:pPr>
    </w:p>
    <w:p w:rsidR="00947F8E" w:rsidRDefault="00947F8E" w:rsidP="00D244C5">
      <w:pPr>
        <w:rPr>
          <w:b/>
          <w:u w:val="single"/>
        </w:rPr>
      </w:pPr>
    </w:p>
    <w:p w:rsidR="00947F8E" w:rsidRDefault="00947F8E" w:rsidP="00D244C5">
      <w:pPr>
        <w:rPr>
          <w:b/>
          <w:u w:val="single"/>
        </w:rPr>
      </w:pPr>
    </w:p>
    <w:p w:rsidR="00947F8E" w:rsidRDefault="00947F8E" w:rsidP="00D244C5">
      <w:pPr>
        <w:rPr>
          <w:b/>
          <w:u w:val="single"/>
        </w:rPr>
      </w:pPr>
    </w:p>
    <w:p w:rsidR="00947F8E" w:rsidRDefault="00947F8E" w:rsidP="00D244C5">
      <w:pPr>
        <w:rPr>
          <w:b/>
          <w:u w:val="single"/>
        </w:rPr>
      </w:pPr>
    </w:p>
    <w:p w:rsidR="00C121FC" w:rsidRPr="00D244C5" w:rsidRDefault="00C121FC" w:rsidP="00D244C5">
      <w:pPr>
        <w:rPr>
          <w:b/>
          <w:u w:val="single"/>
        </w:rPr>
      </w:pPr>
      <w:r w:rsidRPr="00D244C5">
        <w:rPr>
          <w:b/>
          <w:u w:val="single"/>
        </w:rPr>
        <w:lastRenderedPageBreak/>
        <w:t>Příloha č.1</w:t>
      </w:r>
    </w:p>
    <w:p w:rsidR="00C121FC" w:rsidRPr="00F40675" w:rsidRDefault="00FE0E8C" w:rsidP="00F40675">
      <w:pPr>
        <w:pStyle w:val="Nadpis2"/>
        <w:jc w:val="left"/>
        <w:rPr>
          <w:sz w:val="24"/>
          <w:szCs w:val="24"/>
        </w:rPr>
      </w:pPr>
      <w:r w:rsidRPr="00F40675">
        <w:rPr>
          <w:sz w:val="24"/>
          <w:szCs w:val="24"/>
        </w:rPr>
        <w:t>Správní z</w:t>
      </w:r>
      <w:r w:rsidR="000D7169" w:rsidRPr="00F40675">
        <w:rPr>
          <w:sz w:val="24"/>
          <w:szCs w:val="24"/>
        </w:rPr>
        <w:t xml:space="preserve">aměstnanci dle středisek  - </w:t>
      </w:r>
      <w:r w:rsidR="00C045C2" w:rsidRPr="00F40675">
        <w:rPr>
          <w:sz w:val="24"/>
          <w:szCs w:val="24"/>
        </w:rPr>
        <w:t>2019/2020</w:t>
      </w:r>
    </w:p>
    <w:p w:rsidR="00F40675" w:rsidRDefault="00F40675" w:rsidP="00F40675"/>
    <w:p w:rsidR="00C121FC" w:rsidRDefault="00C121FC" w:rsidP="00F40675">
      <w:pPr>
        <w:pStyle w:val="Nadpis3"/>
        <w:jc w:val="left"/>
      </w:pPr>
      <w:r>
        <w:t xml:space="preserve">Středisko ZŠ – správní zaměstnanci </w:t>
      </w:r>
    </w:p>
    <w:p w:rsidR="00C121FC" w:rsidRDefault="00C121FC" w:rsidP="00643040">
      <w:pPr>
        <w:pStyle w:val="Seznam2"/>
        <w:numPr>
          <w:ilvl w:val="0"/>
          <w:numId w:val="2"/>
        </w:numPr>
      </w:pPr>
      <w:r>
        <w:t>Baďurová Hana</w:t>
      </w:r>
      <w:r w:rsidR="00C045C2">
        <w:t xml:space="preserve"> ( Polešovská Linda – zástup PN )</w:t>
      </w:r>
      <w:r>
        <w:tab/>
      </w:r>
      <w:r>
        <w:tab/>
      </w:r>
      <w:r>
        <w:tab/>
      </w:r>
      <w:r>
        <w:tab/>
      </w:r>
      <w:r>
        <w:tab/>
      </w:r>
    </w:p>
    <w:p w:rsidR="00C121FC" w:rsidRDefault="00C121FC" w:rsidP="00643040">
      <w:pPr>
        <w:pStyle w:val="Seznam2"/>
        <w:numPr>
          <w:ilvl w:val="0"/>
          <w:numId w:val="2"/>
        </w:numPr>
      </w:pPr>
      <w:r>
        <w:t>Presová Věra</w:t>
      </w:r>
      <w:r>
        <w:tab/>
      </w:r>
      <w:r>
        <w:tab/>
      </w:r>
      <w:r>
        <w:tab/>
      </w:r>
      <w:r>
        <w:tab/>
      </w:r>
      <w:r>
        <w:tab/>
      </w:r>
    </w:p>
    <w:p w:rsidR="00C121FC" w:rsidRDefault="00C121FC" w:rsidP="00643040">
      <w:pPr>
        <w:pStyle w:val="Seznam2"/>
        <w:numPr>
          <w:ilvl w:val="0"/>
          <w:numId w:val="2"/>
        </w:numPr>
      </w:pPr>
      <w:r>
        <w:t>Jurčeka Josef</w:t>
      </w:r>
      <w:r>
        <w:tab/>
      </w:r>
      <w:r>
        <w:tab/>
      </w:r>
      <w:r>
        <w:tab/>
      </w:r>
      <w:r>
        <w:tab/>
      </w:r>
      <w:r>
        <w:tab/>
      </w:r>
      <w:r>
        <w:tab/>
      </w:r>
    </w:p>
    <w:p w:rsidR="00C121FC" w:rsidRDefault="007A625A" w:rsidP="00643040">
      <w:pPr>
        <w:pStyle w:val="Seznam2"/>
        <w:numPr>
          <w:ilvl w:val="0"/>
          <w:numId w:val="2"/>
        </w:numPr>
      </w:pPr>
      <w:r>
        <w:t>Focková Světlana</w:t>
      </w:r>
      <w:r w:rsidR="00C121FC">
        <w:tab/>
      </w:r>
      <w:r w:rsidR="00C121FC">
        <w:tab/>
      </w:r>
      <w:r w:rsidR="00C121FC">
        <w:tab/>
      </w:r>
    </w:p>
    <w:p w:rsidR="00C121FC" w:rsidRDefault="00C121FC" w:rsidP="00643040">
      <w:pPr>
        <w:pStyle w:val="Seznam2"/>
        <w:numPr>
          <w:ilvl w:val="0"/>
          <w:numId w:val="2"/>
        </w:numPr>
      </w:pPr>
      <w:r>
        <w:t>Kantoráková Marie</w:t>
      </w:r>
      <w:r>
        <w:tab/>
      </w:r>
      <w:r>
        <w:tab/>
      </w:r>
    </w:p>
    <w:p w:rsidR="00C121FC" w:rsidRDefault="007A625A" w:rsidP="00643040">
      <w:pPr>
        <w:pStyle w:val="Seznam2"/>
        <w:numPr>
          <w:ilvl w:val="0"/>
          <w:numId w:val="2"/>
        </w:numPr>
      </w:pPr>
      <w:r>
        <w:t>Berková Lenka</w:t>
      </w:r>
      <w:r w:rsidR="00C121FC">
        <w:t xml:space="preserve"> </w:t>
      </w:r>
      <w:r w:rsidR="00C121FC">
        <w:tab/>
      </w:r>
      <w:r w:rsidR="00C121FC">
        <w:tab/>
      </w:r>
      <w:r w:rsidR="00C121FC">
        <w:tab/>
      </w:r>
    </w:p>
    <w:p w:rsidR="00C121FC" w:rsidRDefault="00C121FC" w:rsidP="00643040">
      <w:pPr>
        <w:pStyle w:val="Seznam2"/>
        <w:numPr>
          <w:ilvl w:val="0"/>
          <w:numId w:val="2"/>
        </w:numPr>
      </w:pPr>
      <w:r>
        <w:t>Šušlíková Hana</w:t>
      </w:r>
      <w:r>
        <w:tab/>
      </w:r>
      <w:r>
        <w:tab/>
      </w:r>
      <w:r>
        <w:tab/>
      </w:r>
    </w:p>
    <w:p w:rsidR="00C121FC" w:rsidRDefault="00C121FC" w:rsidP="00643040">
      <w:pPr>
        <w:pStyle w:val="Zkladntext-prvnodsazen"/>
        <w:numPr>
          <w:ilvl w:val="0"/>
          <w:numId w:val="2"/>
        </w:numPr>
        <w:spacing w:after="0"/>
      </w:pPr>
      <w:r>
        <w:t>Horňáková Jitka</w:t>
      </w:r>
    </w:p>
    <w:p w:rsidR="00C121FC" w:rsidRDefault="00C121FC" w:rsidP="00F40675">
      <w:pPr>
        <w:pStyle w:val="Seznam2"/>
        <w:ind w:left="0" w:firstLine="0"/>
      </w:pPr>
    </w:p>
    <w:p w:rsidR="00C121FC" w:rsidRPr="00F40675" w:rsidRDefault="00C121FC" w:rsidP="00F40675">
      <w:pPr>
        <w:pStyle w:val="Nadpis3"/>
        <w:jc w:val="left"/>
      </w:pPr>
      <w:r w:rsidRPr="00F40675">
        <w:t>Středisko ZŠ – bazén DČ</w:t>
      </w:r>
    </w:p>
    <w:p w:rsidR="00C121FC" w:rsidRDefault="00C121FC" w:rsidP="007A625A">
      <w:pPr>
        <w:pStyle w:val="Seznam2"/>
      </w:pPr>
      <w:r>
        <w:tab/>
      </w:r>
      <w:r>
        <w:tab/>
      </w:r>
    </w:p>
    <w:p w:rsidR="00F40675" w:rsidRDefault="00C121FC" w:rsidP="00643040">
      <w:pPr>
        <w:pStyle w:val="Seznam2"/>
        <w:numPr>
          <w:ilvl w:val="0"/>
          <w:numId w:val="18"/>
        </w:numPr>
        <w:ind w:left="709"/>
      </w:pPr>
      <w:r>
        <w:t>Plavčíci</w:t>
      </w:r>
      <w:r w:rsidR="0025492E">
        <w:t>, obsluha bazénu</w:t>
      </w:r>
    </w:p>
    <w:p w:rsidR="00F40675" w:rsidRDefault="00791898" w:rsidP="00643040">
      <w:pPr>
        <w:pStyle w:val="Seznam2"/>
        <w:numPr>
          <w:ilvl w:val="0"/>
          <w:numId w:val="18"/>
        </w:numPr>
        <w:ind w:left="709"/>
      </w:pPr>
      <w:r>
        <w:t>Bučková Petra</w:t>
      </w:r>
    </w:p>
    <w:p w:rsidR="00C121FC" w:rsidRDefault="00C121FC" w:rsidP="00F40675">
      <w:pPr>
        <w:pStyle w:val="Seznam2"/>
        <w:ind w:left="720" w:firstLine="0"/>
      </w:pPr>
      <w:r>
        <w:tab/>
      </w:r>
      <w:r>
        <w:tab/>
      </w:r>
      <w:r>
        <w:tab/>
      </w:r>
      <w:r>
        <w:tab/>
      </w:r>
    </w:p>
    <w:p w:rsidR="00C121FC" w:rsidRPr="00F40675" w:rsidRDefault="0025492E" w:rsidP="00F40675">
      <w:pPr>
        <w:pStyle w:val="Nadpis3"/>
        <w:jc w:val="left"/>
      </w:pPr>
      <w:r w:rsidRPr="00F40675">
        <w:t xml:space="preserve">Středisko MŠ I. – Olšovská ul. </w:t>
      </w:r>
      <w:r w:rsidR="00C121FC">
        <w:tab/>
      </w:r>
    </w:p>
    <w:p w:rsidR="00C121FC" w:rsidRDefault="00FE0E8C" w:rsidP="00643040">
      <w:pPr>
        <w:pStyle w:val="Seznam2"/>
        <w:numPr>
          <w:ilvl w:val="0"/>
          <w:numId w:val="3"/>
        </w:numPr>
      </w:pPr>
      <w:r>
        <w:t>Cibulková Irena</w:t>
      </w:r>
    </w:p>
    <w:p w:rsidR="00C121FC" w:rsidRDefault="00C121FC" w:rsidP="00643040">
      <w:pPr>
        <w:pStyle w:val="Seznam2"/>
        <w:numPr>
          <w:ilvl w:val="0"/>
          <w:numId w:val="3"/>
        </w:numPr>
      </w:pPr>
      <w:r>
        <w:t>Beschornerová  Jana</w:t>
      </w:r>
    </w:p>
    <w:p w:rsidR="00C121FC" w:rsidRDefault="007A625A" w:rsidP="00643040">
      <w:pPr>
        <w:pStyle w:val="Seznam2"/>
        <w:numPr>
          <w:ilvl w:val="0"/>
          <w:numId w:val="3"/>
        </w:numPr>
      </w:pPr>
      <w:r>
        <w:t>Požárková Zdeňka</w:t>
      </w:r>
    </w:p>
    <w:p w:rsidR="007A625A" w:rsidRDefault="007A625A" w:rsidP="00643040">
      <w:pPr>
        <w:pStyle w:val="Seznam2"/>
        <w:numPr>
          <w:ilvl w:val="0"/>
          <w:numId w:val="3"/>
        </w:numPr>
      </w:pPr>
      <w:r>
        <w:t>Nováková Jiřina</w:t>
      </w:r>
    </w:p>
    <w:p w:rsidR="00FE0E8C" w:rsidRDefault="00FE0E8C" w:rsidP="00643040">
      <w:pPr>
        <w:pStyle w:val="Seznam2"/>
        <w:numPr>
          <w:ilvl w:val="0"/>
          <w:numId w:val="3"/>
        </w:numPr>
      </w:pPr>
      <w:r>
        <w:t>Rolník Jiří</w:t>
      </w:r>
    </w:p>
    <w:p w:rsidR="00F40675" w:rsidRDefault="00F40675" w:rsidP="00F40675">
      <w:pPr>
        <w:pStyle w:val="Seznam2"/>
        <w:ind w:left="720" w:firstLine="0"/>
      </w:pPr>
    </w:p>
    <w:p w:rsidR="00C121FC" w:rsidRPr="00F40675" w:rsidRDefault="00C121FC" w:rsidP="00F40675">
      <w:pPr>
        <w:pStyle w:val="Nadpis3"/>
        <w:jc w:val="left"/>
      </w:pPr>
      <w:r w:rsidRPr="00F40675">
        <w:t>Středisko MŠ I. – školní jídelna</w:t>
      </w:r>
    </w:p>
    <w:p w:rsidR="00C121FC" w:rsidRDefault="00C121FC" w:rsidP="00643040">
      <w:pPr>
        <w:pStyle w:val="Seznam2"/>
        <w:numPr>
          <w:ilvl w:val="0"/>
          <w:numId w:val="4"/>
        </w:numPr>
      </w:pPr>
      <w:r>
        <w:t>Hacarová Miroslava</w:t>
      </w:r>
      <w:r>
        <w:tab/>
      </w:r>
      <w:r>
        <w:tab/>
      </w:r>
    </w:p>
    <w:p w:rsidR="00C121FC" w:rsidRDefault="00C121FC" w:rsidP="00643040">
      <w:pPr>
        <w:pStyle w:val="Seznam2"/>
        <w:numPr>
          <w:ilvl w:val="0"/>
          <w:numId w:val="4"/>
        </w:numPr>
      </w:pPr>
      <w:r>
        <w:t>Havlíková Pavlína</w:t>
      </w:r>
      <w:r>
        <w:tab/>
      </w:r>
      <w:r>
        <w:tab/>
      </w:r>
      <w:r>
        <w:tab/>
      </w:r>
    </w:p>
    <w:p w:rsidR="00C045C2" w:rsidRDefault="00C121FC" w:rsidP="00643040">
      <w:pPr>
        <w:pStyle w:val="Seznam2"/>
        <w:numPr>
          <w:ilvl w:val="0"/>
          <w:numId w:val="4"/>
        </w:numPr>
      </w:pPr>
      <w:r>
        <w:t>Křižková Jana</w:t>
      </w:r>
      <w:r>
        <w:tab/>
      </w:r>
    </w:p>
    <w:p w:rsidR="00C121FC" w:rsidRDefault="00C045C2" w:rsidP="00643040">
      <w:pPr>
        <w:pStyle w:val="Seznam2"/>
        <w:numPr>
          <w:ilvl w:val="0"/>
          <w:numId w:val="4"/>
        </w:numPr>
      </w:pPr>
      <w:r>
        <w:t>Křivánková Věra</w:t>
      </w:r>
      <w:r w:rsidR="00C121FC">
        <w:tab/>
      </w:r>
      <w:r w:rsidR="00C121FC">
        <w:tab/>
      </w:r>
    </w:p>
    <w:p w:rsidR="00C121FC" w:rsidRDefault="00BE2A3A" w:rsidP="00643040">
      <w:pPr>
        <w:pStyle w:val="Seznam2"/>
        <w:numPr>
          <w:ilvl w:val="0"/>
          <w:numId w:val="4"/>
        </w:numPr>
      </w:pPr>
      <w:r>
        <w:t>Horáková J</w:t>
      </w:r>
      <w:r w:rsidR="00C045C2">
        <w:t>itka</w:t>
      </w:r>
      <w:r w:rsidR="00C121FC">
        <w:tab/>
      </w:r>
      <w:r w:rsidR="00C121FC">
        <w:tab/>
      </w:r>
      <w:r w:rsidR="00C121FC">
        <w:tab/>
      </w:r>
    </w:p>
    <w:p w:rsidR="00C121FC" w:rsidRDefault="00C121FC" w:rsidP="00C121FC">
      <w:pPr>
        <w:rPr>
          <w:sz w:val="28"/>
          <w:szCs w:val="28"/>
        </w:rPr>
      </w:pPr>
    </w:p>
    <w:p w:rsidR="00C121FC" w:rsidRPr="00F40675" w:rsidRDefault="00C121FC" w:rsidP="00F40675">
      <w:pPr>
        <w:pStyle w:val="Nadpis3"/>
        <w:jc w:val="left"/>
      </w:pPr>
      <w:r w:rsidRPr="00F40675">
        <w:t>Středisko MŠ – jiné zdroje</w:t>
      </w:r>
    </w:p>
    <w:p w:rsidR="00C121FC" w:rsidRDefault="00C121FC" w:rsidP="00643040">
      <w:pPr>
        <w:pStyle w:val="Seznam2"/>
        <w:numPr>
          <w:ilvl w:val="0"/>
          <w:numId w:val="5"/>
        </w:numPr>
      </w:pPr>
      <w:r>
        <w:t>Horáková Jitka</w:t>
      </w:r>
    </w:p>
    <w:p w:rsidR="00C045C2" w:rsidRDefault="00C121FC" w:rsidP="00643040">
      <w:pPr>
        <w:pStyle w:val="Seznam2"/>
        <w:numPr>
          <w:ilvl w:val="0"/>
          <w:numId w:val="5"/>
        </w:numPr>
      </w:pPr>
      <w:r>
        <w:t>Zúbková Jitka</w:t>
      </w:r>
    </w:p>
    <w:p w:rsidR="00C121FC" w:rsidRDefault="00C045C2" w:rsidP="00643040">
      <w:pPr>
        <w:pStyle w:val="Seznam2"/>
        <w:numPr>
          <w:ilvl w:val="0"/>
          <w:numId w:val="5"/>
        </w:numPr>
      </w:pPr>
      <w:r>
        <w:t>Bučková Petra</w:t>
      </w:r>
      <w:r w:rsidR="00C121FC">
        <w:tab/>
      </w:r>
    </w:p>
    <w:p w:rsidR="00C121FC" w:rsidRDefault="00C121FC" w:rsidP="00C121FC">
      <w:pPr>
        <w:pStyle w:val="Seznam2"/>
        <w:ind w:left="0" w:firstLine="0"/>
      </w:pPr>
    </w:p>
    <w:p w:rsidR="00C121FC" w:rsidRDefault="00C121FC" w:rsidP="00C121FC">
      <w:pPr>
        <w:pStyle w:val="Seznam2"/>
        <w:ind w:left="0" w:firstLine="0"/>
        <w:rPr>
          <w:b/>
        </w:rPr>
      </w:pPr>
    </w:p>
    <w:p w:rsidR="00C121FC" w:rsidRDefault="00C121FC" w:rsidP="00C121FC">
      <w:pPr>
        <w:pStyle w:val="Seznam2"/>
        <w:ind w:left="0" w:firstLine="0"/>
        <w:rPr>
          <w:b/>
        </w:rPr>
      </w:pPr>
    </w:p>
    <w:p w:rsidR="00BE2A3A" w:rsidRDefault="00BE2A3A" w:rsidP="00C121FC">
      <w:pPr>
        <w:pStyle w:val="Seznam2"/>
        <w:ind w:left="0" w:firstLine="0"/>
        <w:rPr>
          <w:b/>
        </w:rPr>
      </w:pPr>
    </w:p>
    <w:p w:rsidR="00BE2A3A" w:rsidRDefault="00BE2A3A" w:rsidP="00C121FC">
      <w:pPr>
        <w:pStyle w:val="Seznam2"/>
        <w:ind w:left="0" w:firstLine="0"/>
        <w:rPr>
          <w:b/>
        </w:rPr>
      </w:pPr>
    </w:p>
    <w:p w:rsidR="00BE2A3A" w:rsidRDefault="00BE2A3A" w:rsidP="00C121FC">
      <w:pPr>
        <w:pStyle w:val="Seznam2"/>
        <w:ind w:left="0" w:firstLine="0"/>
        <w:rPr>
          <w:b/>
        </w:rPr>
      </w:pPr>
    </w:p>
    <w:p w:rsidR="00BE2A3A" w:rsidRDefault="00BE2A3A" w:rsidP="00C121FC">
      <w:pPr>
        <w:pStyle w:val="Seznam2"/>
        <w:ind w:left="0" w:firstLine="0"/>
        <w:rPr>
          <w:b/>
        </w:rPr>
      </w:pPr>
    </w:p>
    <w:p w:rsidR="00BE2A3A" w:rsidRDefault="00BE2A3A" w:rsidP="00C121FC">
      <w:pPr>
        <w:pStyle w:val="Seznam2"/>
        <w:ind w:left="0" w:firstLine="0"/>
        <w:rPr>
          <w:b/>
        </w:rPr>
      </w:pPr>
    </w:p>
    <w:p w:rsidR="00BE2A3A" w:rsidRDefault="00BE2A3A" w:rsidP="00C121FC">
      <w:pPr>
        <w:pStyle w:val="Seznam2"/>
        <w:ind w:left="0" w:firstLine="0"/>
        <w:rPr>
          <w:b/>
        </w:rPr>
      </w:pPr>
    </w:p>
    <w:p w:rsidR="00BE2A3A" w:rsidRDefault="00BE2A3A" w:rsidP="00C121FC">
      <w:pPr>
        <w:pStyle w:val="Seznam2"/>
        <w:ind w:left="0" w:firstLine="0"/>
        <w:rPr>
          <w:b/>
        </w:rPr>
      </w:pPr>
    </w:p>
    <w:p w:rsidR="00F40675" w:rsidRDefault="00F40675" w:rsidP="00C121FC">
      <w:pPr>
        <w:pStyle w:val="Seznam2"/>
        <w:ind w:left="0" w:firstLine="0"/>
        <w:rPr>
          <w:b/>
        </w:rPr>
      </w:pPr>
    </w:p>
    <w:p w:rsidR="00C121FC" w:rsidRDefault="00C121FC" w:rsidP="00C121FC">
      <w:pPr>
        <w:pStyle w:val="Seznam2"/>
        <w:ind w:left="0" w:firstLine="0"/>
        <w:rPr>
          <w:b/>
        </w:rPr>
      </w:pPr>
    </w:p>
    <w:p w:rsidR="00C121FC" w:rsidRDefault="00C121FC" w:rsidP="00F40675">
      <w:pPr>
        <w:pStyle w:val="Nadpis1"/>
        <w:jc w:val="left"/>
      </w:pPr>
      <w:r>
        <w:lastRenderedPageBreak/>
        <w:t>Příloha č. 2</w:t>
      </w:r>
    </w:p>
    <w:p w:rsidR="00C121FC" w:rsidRPr="00F40675" w:rsidRDefault="00C121FC" w:rsidP="00C121FC">
      <w:pPr>
        <w:pStyle w:val="Seznam2"/>
        <w:ind w:left="0" w:firstLine="0"/>
      </w:pPr>
    </w:p>
    <w:p w:rsidR="00C121FC" w:rsidRPr="00F40675" w:rsidRDefault="00C121FC" w:rsidP="00C121FC"/>
    <w:tbl>
      <w:tblPr>
        <w:tblW w:w="9080" w:type="dxa"/>
        <w:tblInd w:w="55" w:type="dxa"/>
        <w:tblCellMar>
          <w:left w:w="70" w:type="dxa"/>
          <w:right w:w="70" w:type="dxa"/>
        </w:tblCellMar>
        <w:tblLook w:val="04A0" w:firstRow="1" w:lastRow="0" w:firstColumn="1" w:lastColumn="0" w:noHBand="0" w:noVBand="1"/>
      </w:tblPr>
      <w:tblGrid>
        <w:gridCol w:w="3251"/>
        <w:gridCol w:w="2802"/>
        <w:gridCol w:w="3027"/>
      </w:tblGrid>
      <w:tr w:rsidR="00425AA0" w:rsidRPr="00F40675" w:rsidTr="00425AA0">
        <w:trPr>
          <w:trHeight w:val="390"/>
        </w:trPr>
        <w:tc>
          <w:tcPr>
            <w:tcW w:w="90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5AA0" w:rsidRPr="00F40675" w:rsidRDefault="00425AA0" w:rsidP="00411A8A">
            <w:pPr>
              <w:pStyle w:val="Nadpis2"/>
            </w:pPr>
            <w:r w:rsidRPr="00F40675">
              <w:t>Hospodaření školy za rok 2019</w:t>
            </w:r>
          </w:p>
        </w:tc>
      </w:tr>
      <w:tr w:rsidR="00425AA0" w:rsidRPr="00F40675" w:rsidTr="00425AA0">
        <w:trPr>
          <w:trHeight w:val="300"/>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i/>
                <w:iCs/>
                <w:color w:val="000000"/>
                <w:sz w:val="22"/>
                <w:szCs w:val="22"/>
              </w:rPr>
            </w:pPr>
            <w:r w:rsidRPr="00F40675">
              <w:rPr>
                <w:i/>
                <w:iCs/>
                <w:color w:val="000000"/>
                <w:sz w:val="22"/>
                <w:szCs w:val="22"/>
              </w:rPr>
              <w:t>hlavní činnost</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i/>
                <w:iCs/>
                <w:color w:val="000000"/>
                <w:sz w:val="22"/>
                <w:szCs w:val="22"/>
              </w:rPr>
            </w:pPr>
            <w:r w:rsidRPr="00F40675">
              <w:rPr>
                <w:i/>
                <w:iCs/>
                <w:color w:val="000000"/>
                <w:sz w:val="22"/>
                <w:szCs w:val="22"/>
              </w:rPr>
              <w:t>doplňková činnost</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 xml:space="preserve">Dotace ze SR  </w:t>
            </w:r>
            <w:r w:rsidRPr="00F40675">
              <w:rPr>
                <w:color w:val="000000"/>
                <w:sz w:val="16"/>
                <w:szCs w:val="16"/>
              </w:rPr>
              <w:t xml:space="preserve"> úz 33353</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33 031 892,00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00"/>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16"/>
                <w:szCs w:val="16"/>
              </w:rPr>
            </w:pPr>
            <w:r w:rsidRPr="00F40675">
              <w:rPr>
                <w:color w:val="000000"/>
                <w:sz w:val="16"/>
                <w:szCs w:val="16"/>
              </w:rPr>
              <w:t xml:space="preserve">                                                    úz 33076</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386 120,00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00"/>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xml:space="preserve">OP VVV </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71 525,24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00"/>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OP VVV II</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342 043,94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Příspěvek na provoz  ÚSC</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xml:space="preserve">             </w:t>
            </w:r>
            <w:r w:rsidR="00F40675">
              <w:rPr>
                <w:color w:val="000000"/>
                <w:sz w:val="22"/>
                <w:szCs w:val="22"/>
              </w:rPr>
              <w:t xml:space="preserve">    </w:t>
            </w:r>
            <w:r w:rsidRPr="00F40675">
              <w:rPr>
                <w:color w:val="000000"/>
                <w:sz w:val="22"/>
                <w:szCs w:val="22"/>
              </w:rPr>
              <w:t xml:space="preserve">    9 770 000,00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podíl rozpoč. Transferu</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298 532,44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Čerpání fondů</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1 580 729,42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obědy</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1 007 886,00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F40675">
            <w:pPr>
              <w:rPr>
                <w:color w:val="000000"/>
                <w:sz w:val="22"/>
                <w:szCs w:val="22"/>
              </w:rPr>
            </w:pPr>
            <w:r>
              <w:rPr>
                <w:color w:val="000000"/>
                <w:sz w:val="22"/>
                <w:szCs w:val="22"/>
              </w:rPr>
              <w:t xml:space="preserve">                     </w:t>
            </w:r>
            <w:r w:rsidR="00425AA0" w:rsidRPr="00F40675">
              <w:rPr>
                <w:color w:val="000000"/>
                <w:sz w:val="22"/>
                <w:szCs w:val="22"/>
              </w:rPr>
              <w:t xml:space="preserve">       417 464,70 Kč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pronájem</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b/>
                <w:bCs/>
                <w:color w:val="000000"/>
                <w:sz w:val="22"/>
                <w:szCs w:val="22"/>
              </w:rPr>
            </w:pPr>
            <w:r w:rsidRPr="00F40675">
              <w:rPr>
                <w:b/>
                <w:bCs/>
                <w:color w:val="000000"/>
                <w:sz w:val="22"/>
                <w:szCs w:val="22"/>
              </w:rPr>
              <w:t>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275 015,00 Kč </w:t>
            </w:r>
          </w:p>
        </w:tc>
      </w:tr>
      <w:tr w:rsidR="00425AA0" w:rsidRPr="00F40675" w:rsidTr="00425AA0">
        <w:trPr>
          <w:trHeight w:val="37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jiné (MŠ,ŠD)</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481 985,00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b/>
                <w:bCs/>
                <w:i/>
                <w:iCs/>
                <w:color w:val="000000"/>
                <w:sz w:val="28"/>
                <w:szCs w:val="28"/>
              </w:rPr>
            </w:pPr>
            <w:r w:rsidRPr="00F40675">
              <w:rPr>
                <w:b/>
                <w:bCs/>
                <w:i/>
                <w:iCs/>
                <w:color w:val="000000"/>
                <w:sz w:val="28"/>
                <w:szCs w:val="28"/>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úroky</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9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F40675">
            <w:pPr>
              <w:rPr>
                <w:b/>
                <w:bCs/>
                <w:iCs/>
                <w:color w:val="000000"/>
              </w:rPr>
            </w:pPr>
            <w:r w:rsidRPr="00F40675">
              <w:rPr>
                <w:b/>
                <w:bCs/>
                <w:iCs/>
                <w:color w:val="000000"/>
              </w:rPr>
              <w:t>příjmy celkem</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b/>
                <w:bCs/>
                <w:iCs/>
                <w:color w:val="000000"/>
              </w:rPr>
            </w:pPr>
            <w:r w:rsidRPr="00F40675">
              <w:rPr>
                <w:b/>
                <w:bCs/>
                <w:iCs/>
                <w:color w:val="000000"/>
              </w:rPr>
              <w:t xml:space="preserve">             46 970 714,04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b/>
                <w:bCs/>
                <w:iCs/>
                <w:color w:val="000000"/>
              </w:rPr>
            </w:pPr>
            <w:r w:rsidRPr="00F40675">
              <w:rPr>
                <w:b/>
                <w:bCs/>
                <w:iCs/>
                <w:color w:val="000000"/>
              </w:rPr>
              <w:t xml:space="preserve">                      692 479,70 Kč </w:t>
            </w:r>
          </w:p>
        </w:tc>
      </w:tr>
      <w:tr w:rsidR="00425AA0" w:rsidRPr="00F40675" w:rsidTr="00425AA0">
        <w:trPr>
          <w:trHeight w:val="39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rPr>
                <w:b/>
                <w:bCs/>
                <w:i/>
                <w:iCs/>
                <w:color w:val="000000"/>
                <w:sz w:val="28"/>
                <w:szCs w:val="28"/>
              </w:rPr>
            </w:pPr>
            <w:r w:rsidRPr="00F40675">
              <w:rPr>
                <w:b/>
                <w:bCs/>
                <w:i/>
                <w:iCs/>
                <w:color w:val="000000"/>
                <w:sz w:val="28"/>
                <w:szCs w:val="28"/>
              </w:rPr>
              <w:t> </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spotřeba materiálu (</w:t>
            </w:r>
            <w:r w:rsidRPr="00F40675">
              <w:rPr>
                <w:color w:val="000000"/>
                <w:sz w:val="16"/>
                <w:szCs w:val="16"/>
              </w:rPr>
              <w:t>včetně potravin)</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2 961 700,92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F40675">
            <w:pPr>
              <w:rPr>
                <w:color w:val="000000"/>
                <w:sz w:val="22"/>
                <w:szCs w:val="22"/>
              </w:rPr>
            </w:pPr>
            <w:r w:rsidRPr="00F40675">
              <w:rPr>
                <w:color w:val="000000"/>
                <w:sz w:val="22"/>
                <w:szCs w:val="22"/>
              </w:rPr>
              <w:t xml:space="preserve">    </w:t>
            </w:r>
            <w:r w:rsidR="00F40675">
              <w:rPr>
                <w:color w:val="000000"/>
                <w:sz w:val="22"/>
                <w:szCs w:val="22"/>
              </w:rPr>
              <w:t xml:space="preserve">                        </w:t>
            </w:r>
            <w:r w:rsidRPr="00F40675">
              <w:rPr>
                <w:color w:val="000000"/>
                <w:sz w:val="22"/>
                <w:szCs w:val="22"/>
              </w:rPr>
              <w:t xml:space="preserve">        25,00 Kč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spotřeba energie</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3 112 878,00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opravy, údržba</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1 575 762,42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cestovné</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F40675">
            <w:pPr>
              <w:rPr>
                <w:color w:val="000000"/>
                <w:sz w:val="22"/>
                <w:szCs w:val="22"/>
              </w:rPr>
            </w:pPr>
            <w:r w:rsidRPr="00F40675">
              <w:rPr>
                <w:color w:val="000000"/>
                <w:sz w:val="22"/>
                <w:szCs w:val="22"/>
              </w:rPr>
              <w:t xml:space="preserve">     </w:t>
            </w:r>
            <w:r w:rsidR="00F40675">
              <w:rPr>
                <w:color w:val="000000"/>
                <w:sz w:val="22"/>
                <w:szCs w:val="22"/>
              </w:rPr>
              <w:t xml:space="preserve">             </w:t>
            </w:r>
            <w:r w:rsidRPr="00F40675">
              <w:rPr>
                <w:color w:val="000000"/>
                <w:sz w:val="22"/>
                <w:szCs w:val="22"/>
              </w:rPr>
              <w:t xml:space="preserve">        45 287,00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na reprezentaci</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3 521,00 Kč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manka a škody</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1 000,00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ostatní služby</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1 255 235,77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mzdové</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xml:space="preserve">       </w:t>
            </w:r>
            <w:r w:rsidR="00F40675">
              <w:rPr>
                <w:color w:val="000000"/>
                <w:sz w:val="22"/>
                <w:szCs w:val="22"/>
              </w:rPr>
              <w:t xml:space="preserve">       </w:t>
            </w:r>
            <w:r w:rsidRPr="00F40675">
              <w:rPr>
                <w:color w:val="000000"/>
                <w:sz w:val="22"/>
                <w:szCs w:val="22"/>
              </w:rPr>
              <w:t xml:space="preserve">     25 027 612,00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559 307,00 Kč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zák. soc. pojištění</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8 449 964,00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425AA0">
            <w:pPr>
              <w:rPr>
                <w:color w:val="000000"/>
                <w:sz w:val="22"/>
                <w:szCs w:val="22"/>
              </w:rPr>
            </w:pPr>
            <w:r>
              <w:rPr>
                <w:color w:val="000000"/>
                <w:sz w:val="22"/>
                <w:szCs w:val="22"/>
              </w:rPr>
              <w:t xml:space="preserve">               </w:t>
            </w:r>
            <w:r w:rsidR="00425AA0" w:rsidRPr="00F40675">
              <w:rPr>
                <w:color w:val="000000"/>
                <w:sz w:val="22"/>
                <w:szCs w:val="22"/>
              </w:rPr>
              <w:t xml:space="preserve">             121 594,00 Kč </w:t>
            </w:r>
          </w:p>
        </w:tc>
      </w:tr>
      <w:tr w:rsidR="00425AA0" w:rsidRPr="00F40675" w:rsidTr="00425AA0">
        <w:trPr>
          <w:trHeight w:val="315"/>
        </w:trPr>
        <w:tc>
          <w:tcPr>
            <w:tcW w:w="3251" w:type="dxa"/>
            <w:tcBorders>
              <w:top w:val="nil"/>
              <w:left w:val="single" w:sz="4" w:space="0" w:color="auto"/>
              <w:bottom w:val="nil"/>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jiné soc. pojištění</w:t>
            </w:r>
          </w:p>
        </w:tc>
        <w:tc>
          <w:tcPr>
            <w:tcW w:w="2802" w:type="dxa"/>
            <w:tcBorders>
              <w:top w:val="nil"/>
              <w:left w:val="nil"/>
              <w:bottom w:val="nil"/>
              <w:right w:val="single" w:sz="4" w:space="0" w:color="auto"/>
            </w:tcBorders>
            <w:shd w:val="clear" w:color="auto" w:fill="auto"/>
            <w:noWrap/>
            <w:vAlign w:val="bottom"/>
            <w:hideMark/>
          </w:tcPr>
          <w:p w:rsidR="00425AA0" w:rsidRPr="00F40675" w:rsidRDefault="00F40675" w:rsidP="00F40675">
            <w:pPr>
              <w:rPr>
                <w:color w:val="000000"/>
                <w:sz w:val="22"/>
                <w:szCs w:val="22"/>
              </w:rPr>
            </w:pPr>
            <w:r>
              <w:rPr>
                <w:color w:val="000000"/>
                <w:sz w:val="22"/>
                <w:szCs w:val="22"/>
              </w:rPr>
              <w:t xml:space="preserve">                      </w:t>
            </w:r>
            <w:r w:rsidR="00425AA0" w:rsidRPr="00F40675">
              <w:rPr>
                <w:color w:val="000000"/>
                <w:sz w:val="22"/>
                <w:szCs w:val="22"/>
              </w:rPr>
              <w:t xml:space="preserve">    74 749,71 Kč </w:t>
            </w:r>
          </w:p>
        </w:tc>
        <w:tc>
          <w:tcPr>
            <w:tcW w:w="3027" w:type="dxa"/>
            <w:tcBorders>
              <w:top w:val="nil"/>
              <w:left w:val="nil"/>
              <w:bottom w:val="nil"/>
              <w:right w:val="nil"/>
            </w:tcBorders>
            <w:shd w:val="clear" w:color="auto" w:fill="auto"/>
            <w:noWrap/>
            <w:vAlign w:val="bottom"/>
            <w:hideMark/>
          </w:tcPr>
          <w:p w:rsidR="00425AA0" w:rsidRPr="00F40675" w:rsidRDefault="00425AA0" w:rsidP="00425AA0">
            <w:pPr>
              <w:rPr>
                <w:color w:val="000000"/>
                <w:sz w:val="22"/>
                <w:szCs w:val="22"/>
              </w:rPr>
            </w:pPr>
          </w:p>
        </w:tc>
      </w:tr>
      <w:tr w:rsidR="00425AA0" w:rsidRPr="00F40675" w:rsidTr="00425AA0">
        <w:trPr>
          <w:trHeight w:val="315"/>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zák. soc. náklady</w:t>
            </w:r>
          </w:p>
        </w:tc>
        <w:tc>
          <w:tcPr>
            <w:tcW w:w="2802" w:type="dxa"/>
            <w:tcBorders>
              <w:top w:val="single" w:sz="4" w:space="0" w:color="auto"/>
              <w:left w:val="nil"/>
              <w:bottom w:val="single" w:sz="4" w:space="0" w:color="auto"/>
              <w:right w:val="single" w:sz="4" w:space="0" w:color="auto"/>
            </w:tcBorders>
            <w:shd w:val="clear" w:color="auto" w:fill="auto"/>
            <w:noWrap/>
            <w:vAlign w:val="bottom"/>
            <w:hideMark/>
          </w:tcPr>
          <w:p w:rsidR="00425AA0" w:rsidRPr="00F40675" w:rsidRDefault="00F40675" w:rsidP="00F40675">
            <w:pPr>
              <w:rPr>
                <w:color w:val="000000"/>
                <w:sz w:val="22"/>
                <w:szCs w:val="22"/>
              </w:rPr>
            </w:pPr>
            <w:r>
              <w:rPr>
                <w:color w:val="000000"/>
                <w:sz w:val="22"/>
                <w:szCs w:val="22"/>
              </w:rPr>
              <w:t xml:space="preserve">                    </w:t>
            </w:r>
            <w:r w:rsidR="00425AA0" w:rsidRPr="00F40675">
              <w:rPr>
                <w:color w:val="000000"/>
                <w:sz w:val="22"/>
                <w:szCs w:val="22"/>
              </w:rPr>
              <w:t xml:space="preserve">    491 581,10 Kč </w:t>
            </w:r>
          </w:p>
        </w:tc>
        <w:tc>
          <w:tcPr>
            <w:tcW w:w="3027" w:type="dxa"/>
            <w:tcBorders>
              <w:top w:val="single" w:sz="4" w:space="0" w:color="auto"/>
              <w:left w:val="nil"/>
              <w:bottom w:val="single" w:sz="4" w:space="0" w:color="auto"/>
              <w:right w:val="single" w:sz="4" w:space="0" w:color="auto"/>
            </w:tcBorders>
            <w:shd w:val="clear" w:color="auto" w:fill="auto"/>
            <w:noWrap/>
            <w:vAlign w:val="bottom"/>
            <w:hideMark/>
          </w:tcPr>
          <w:p w:rsidR="00425AA0" w:rsidRPr="00F40675" w:rsidRDefault="00F40675" w:rsidP="00F40675">
            <w:pPr>
              <w:rPr>
                <w:color w:val="000000"/>
                <w:sz w:val="22"/>
                <w:szCs w:val="22"/>
              </w:rPr>
            </w:pPr>
            <w:r>
              <w:rPr>
                <w:color w:val="000000"/>
                <w:sz w:val="22"/>
                <w:szCs w:val="22"/>
              </w:rPr>
              <w:t xml:space="preserve">                         </w:t>
            </w:r>
            <w:r w:rsidR="00425AA0" w:rsidRPr="00F40675">
              <w:rPr>
                <w:color w:val="000000"/>
                <w:sz w:val="22"/>
                <w:szCs w:val="22"/>
              </w:rPr>
              <w:t xml:space="preserve">       6 795,28 Kč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jiné soc. náklady</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F40675">
            <w:pPr>
              <w:rPr>
                <w:color w:val="000000"/>
                <w:sz w:val="22"/>
                <w:szCs w:val="22"/>
              </w:rPr>
            </w:pPr>
            <w:r>
              <w:rPr>
                <w:color w:val="000000"/>
                <w:sz w:val="22"/>
                <w:szCs w:val="22"/>
              </w:rPr>
              <w:t xml:space="preserve">                   </w:t>
            </w:r>
            <w:r w:rsidR="00425AA0" w:rsidRPr="00F40675">
              <w:rPr>
                <w:color w:val="000000"/>
                <w:sz w:val="22"/>
                <w:szCs w:val="22"/>
              </w:rPr>
              <w:t xml:space="preserve">     163 692,00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pokuty, penále</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F40675" w:rsidP="00F40675">
            <w:pPr>
              <w:rPr>
                <w:color w:val="000000"/>
                <w:sz w:val="22"/>
                <w:szCs w:val="22"/>
              </w:rPr>
            </w:pPr>
            <w:r>
              <w:rPr>
                <w:color w:val="000000"/>
                <w:sz w:val="22"/>
                <w:szCs w:val="22"/>
              </w:rPr>
              <w:t xml:space="preserve">                    </w:t>
            </w:r>
            <w:r w:rsidR="00425AA0" w:rsidRPr="00F40675">
              <w:rPr>
                <w:color w:val="000000"/>
                <w:sz w:val="22"/>
                <w:szCs w:val="22"/>
              </w:rPr>
              <w:t xml:space="preserve">        1 286,00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odpisy</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F40675">
            <w:pPr>
              <w:rPr>
                <w:color w:val="000000"/>
                <w:sz w:val="22"/>
                <w:szCs w:val="22"/>
              </w:rPr>
            </w:pPr>
            <w:r w:rsidRPr="00F40675">
              <w:rPr>
                <w:color w:val="000000"/>
                <w:sz w:val="22"/>
                <w:szCs w:val="22"/>
              </w:rPr>
              <w:t xml:space="preserve">                    </w:t>
            </w:r>
            <w:r w:rsidR="00F40675">
              <w:rPr>
                <w:color w:val="000000"/>
                <w:sz w:val="22"/>
                <w:szCs w:val="22"/>
              </w:rPr>
              <w:t xml:space="preserve"> </w:t>
            </w:r>
            <w:r w:rsidRPr="00F40675">
              <w:rPr>
                <w:color w:val="000000"/>
                <w:sz w:val="22"/>
                <w:szCs w:val="22"/>
              </w:rPr>
              <w:t xml:space="preserve">2 795 976,00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7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ostatní náklady</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b/>
                <w:bCs/>
                <w:i/>
                <w:iCs/>
                <w:color w:val="000000"/>
                <w:sz w:val="28"/>
                <w:szCs w:val="28"/>
              </w:rPr>
            </w:pPr>
            <w:r w:rsidRPr="00F40675">
              <w:rPr>
                <w:b/>
                <w:bCs/>
                <w:i/>
                <w:iCs/>
                <w:color w:val="000000"/>
                <w:sz w:val="28"/>
                <w:szCs w:val="28"/>
              </w:rPr>
              <w:t> </w:t>
            </w:r>
          </w:p>
        </w:tc>
      </w:tr>
      <w:tr w:rsidR="00425AA0" w:rsidRPr="00F40675" w:rsidTr="00425AA0">
        <w:trPr>
          <w:trHeight w:val="315"/>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25AA0" w:rsidRPr="00F40675" w:rsidRDefault="00425AA0" w:rsidP="00425AA0">
            <w:pPr>
              <w:ind w:firstLineChars="100" w:firstLine="240"/>
              <w:rPr>
                <w:color w:val="000000"/>
              </w:rPr>
            </w:pPr>
            <w:r w:rsidRPr="00F40675">
              <w:rPr>
                <w:color w:val="000000"/>
              </w:rPr>
              <w:t>náklady z DDHM</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F40675">
            <w:pPr>
              <w:rPr>
                <w:color w:val="000000"/>
                <w:sz w:val="22"/>
                <w:szCs w:val="22"/>
              </w:rPr>
            </w:pPr>
            <w:r w:rsidRPr="00F40675">
              <w:rPr>
                <w:color w:val="000000"/>
                <w:sz w:val="22"/>
                <w:szCs w:val="22"/>
              </w:rPr>
              <w:t xml:space="preserve">                     1 205 187,10 Kč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r>
      <w:tr w:rsidR="00425AA0" w:rsidRPr="00F40675" w:rsidTr="00425AA0">
        <w:trPr>
          <w:trHeight w:val="375"/>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25AA0" w:rsidRPr="00F40675" w:rsidRDefault="00425AA0" w:rsidP="00425AA0">
            <w:pPr>
              <w:rPr>
                <w:color w:val="000000"/>
                <w:sz w:val="22"/>
                <w:szCs w:val="22"/>
              </w:rPr>
            </w:pPr>
            <w:r w:rsidRPr="00F40675">
              <w:rPr>
                <w:color w:val="000000"/>
                <w:sz w:val="22"/>
                <w:szCs w:val="22"/>
              </w:rPr>
              <w:t> </w:t>
            </w:r>
          </w:p>
        </w:tc>
        <w:tc>
          <w:tcPr>
            <w:tcW w:w="2802"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b/>
                <w:bCs/>
                <w:color w:val="000000"/>
                <w:sz w:val="28"/>
                <w:szCs w:val="28"/>
              </w:rPr>
            </w:pPr>
            <w:r w:rsidRPr="00F40675">
              <w:rPr>
                <w:b/>
                <w:bCs/>
                <w:color w:val="000000"/>
                <w:sz w:val="28"/>
                <w:szCs w:val="28"/>
              </w:rPr>
              <w:t> </w:t>
            </w:r>
          </w:p>
        </w:tc>
        <w:tc>
          <w:tcPr>
            <w:tcW w:w="3027" w:type="dxa"/>
            <w:tcBorders>
              <w:top w:val="nil"/>
              <w:left w:val="nil"/>
              <w:bottom w:val="single" w:sz="4" w:space="0" w:color="auto"/>
              <w:right w:val="single" w:sz="4" w:space="0" w:color="auto"/>
            </w:tcBorders>
            <w:shd w:val="clear" w:color="auto" w:fill="auto"/>
            <w:noWrap/>
            <w:vAlign w:val="bottom"/>
            <w:hideMark/>
          </w:tcPr>
          <w:p w:rsidR="00425AA0" w:rsidRPr="00F40675" w:rsidRDefault="00425AA0" w:rsidP="00425AA0">
            <w:pPr>
              <w:rPr>
                <w:b/>
                <w:bCs/>
                <w:color w:val="000000"/>
                <w:sz w:val="28"/>
                <w:szCs w:val="28"/>
              </w:rPr>
            </w:pPr>
            <w:r w:rsidRPr="00F40675">
              <w:rPr>
                <w:b/>
                <w:bCs/>
                <w:color w:val="000000"/>
                <w:sz w:val="28"/>
                <w:szCs w:val="28"/>
              </w:rPr>
              <w:t> </w:t>
            </w:r>
          </w:p>
        </w:tc>
      </w:tr>
      <w:tr w:rsidR="00425AA0" w:rsidRPr="00F40675" w:rsidTr="00425AA0">
        <w:trPr>
          <w:trHeight w:val="405"/>
        </w:trPr>
        <w:tc>
          <w:tcPr>
            <w:tcW w:w="3251" w:type="dxa"/>
            <w:tcBorders>
              <w:top w:val="nil"/>
              <w:left w:val="single" w:sz="4" w:space="0" w:color="auto"/>
              <w:bottom w:val="nil"/>
              <w:right w:val="single" w:sz="4" w:space="0" w:color="auto"/>
            </w:tcBorders>
            <w:shd w:val="clear" w:color="auto" w:fill="auto"/>
            <w:vAlign w:val="center"/>
            <w:hideMark/>
          </w:tcPr>
          <w:p w:rsidR="00425AA0" w:rsidRPr="00F40675" w:rsidRDefault="00425AA0" w:rsidP="00425AA0">
            <w:pPr>
              <w:ind w:firstLineChars="100" w:firstLine="241"/>
              <w:rPr>
                <w:b/>
                <w:bCs/>
                <w:iCs/>
                <w:color w:val="000000"/>
              </w:rPr>
            </w:pPr>
            <w:r w:rsidRPr="00F40675">
              <w:rPr>
                <w:b/>
                <w:bCs/>
                <w:iCs/>
                <w:color w:val="000000"/>
              </w:rPr>
              <w:t>náklady celkem</w:t>
            </w:r>
          </w:p>
        </w:tc>
        <w:tc>
          <w:tcPr>
            <w:tcW w:w="2802" w:type="dxa"/>
            <w:tcBorders>
              <w:top w:val="nil"/>
              <w:left w:val="nil"/>
              <w:bottom w:val="nil"/>
              <w:right w:val="single" w:sz="4" w:space="0" w:color="auto"/>
            </w:tcBorders>
            <w:shd w:val="clear" w:color="auto" w:fill="auto"/>
            <w:noWrap/>
            <w:vAlign w:val="bottom"/>
            <w:hideMark/>
          </w:tcPr>
          <w:p w:rsidR="00425AA0" w:rsidRPr="00F40675" w:rsidRDefault="00425AA0" w:rsidP="00425AA0">
            <w:pPr>
              <w:rPr>
                <w:b/>
                <w:bCs/>
                <w:iCs/>
                <w:color w:val="000000"/>
              </w:rPr>
            </w:pPr>
            <w:r w:rsidRPr="00F40675">
              <w:rPr>
                <w:b/>
                <w:bCs/>
                <w:iCs/>
                <w:color w:val="000000"/>
              </w:rPr>
              <w:t xml:space="preserve">             47 161 912,02 Kč </w:t>
            </w:r>
          </w:p>
        </w:tc>
        <w:tc>
          <w:tcPr>
            <w:tcW w:w="3027" w:type="dxa"/>
            <w:tcBorders>
              <w:top w:val="nil"/>
              <w:left w:val="nil"/>
              <w:bottom w:val="nil"/>
              <w:right w:val="single" w:sz="4" w:space="0" w:color="auto"/>
            </w:tcBorders>
            <w:shd w:val="clear" w:color="auto" w:fill="auto"/>
            <w:noWrap/>
            <w:vAlign w:val="bottom"/>
            <w:hideMark/>
          </w:tcPr>
          <w:p w:rsidR="00425AA0" w:rsidRPr="00F40675" w:rsidRDefault="00425AA0" w:rsidP="00425AA0">
            <w:pPr>
              <w:rPr>
                <w:b/>
                <w:bCs/>
                <w:iCs/>
                <w:color w:val="000000"/>
              </w:rPr>
            </w:pPr>
            <w:r w:rsidRPr="00F40675">
              <w:rPr>
                <w:b/>
                <w:bCs/>
                <w:iCs/>
                <w:color w:val="000000"/>
              </w:rPr>
              <w:t xml:space="preserve">                      691 242,28 Kč </w:t>
            </w:r>
          </w:p>
        </w:tc>
      </w:tr>
      <w:tr w:rsidR="00425AA0" w:rsidRPr="00F40675" w:rsidTr="00425AA0">
        <w:trPr>
          <w:trHeight w:val="390"/>
        </w:trPr>
        <w:tc>
          <w:tcPr>
            <w:tcW w:w="32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25AA0" w:rsidRPr="00F40675" w:rsidRDefault="00425AA0" w:rsidP="00425AA0">
            <w:pPr>
              <w:jc w:val="both"/>
              <w:rPr>
                <w:b/>
                <w:bCs/>
                <w:color w:val="000000"/>
              </w:rPr>
            </w:pPr>
            <w:r w:rsidRPr="00F40675">
              <w:rPr>
                <w:b/>
                <w:bCs/>
                <w:color w:val="000000"/>
              </w:rPr>
              <w:t>Výsledek hospodaření</w:t>
            </w:r>
          </w:p>
        </w:tc>
        <w:tc>
          <w:tcPr>
            <w:tcW w:w="2802" w:type="dxa"/>
            <w:tcBorders>
              <w:top w:val="single" w:sz="8" w:space="0" w:color="auto"/>
              <w:left w:val="nil"/>
              <w:bottom w:val="single" w:sz="8" w:space="0" w:color="auto"/>
              <w:right w:val="single" w:sz="4" w:space="0" w:color="auto"/>
            </w:tcBorders>
            <w:shd w:val="clear" w:color="auto" w:fill="auto"/>
            <w:noWrap/>
            <w:vAlign w:val="bottom"/>
            <w:hideMark/>
          </w:tcPr>
          <w:p w:rsidR="00425AA0" w:rsidRPr="00F40675" w:rsidRDefault="00F40675" w:rsidP="00F40675">
            <w:pPr>
              <w:rPr>
                <w:b/>
                <w:bCs/>
                <w:iCs/>
                <w:color w:val="FF0000"/>
              </w:rPr>
            </w:pPr>
            <w:r>
              <w:rPr>
                <w:b/>
                <w:bCs/>
                <w:iCs/>
                <w:color w:val="FF0000"/>
              </w:rPr>
              <w:t xml:space="preserve">                 </w:t>
            </w:r>
            <w:r w:rsidR="00425AA0" w:rsidRPr="00F40675">
              <w:rPr>
                <w:b/>
                <w:bCs/>
                <w:iCs/>
                <w:color w:val="FF0000"/>
              </w:rPr>
              <w:t>191. 197,98 Kč</w:t>
            </w:r>
          </w:p>
        </w:tc>
        <w:tc>
          <w:tcPr>
            <w:tcW w:w="3027" w:type="dxa"/>
            <w:tcBorders>
              <w:top w:val="single" w:sz="8" w:space="0" w:color="auto"/>
              <w:left w:val="nil"/>
              <w:bottom w:val="single" w:sz="8" w:space="0" w:color="auto"/>
              <w:right w:val="single" w:sz="8" w:space="0" w:color="auto"/>
            </w:tcBorders>
            <w:shd w:val="clear" w:color="auto" w:fill="auto"/>
            <w:noWrap/>
            <w:vAlign w:val="bottom"/>
            <w:hideMark/>
          </w:tcPr>
          <w:p w:rsidR="00425AA0" w:rsidRPr="00F40675" w:rsidRDefault="00F40675" w:rsidP="00425AA0">
            <w:pPr>
              <w:rPr>
                <w:b/>
                <w:bCs/>
                <w:iCs/>
                <w:color w:val="000000"/>
              </w:rPr>
            </w:pPr>
            <w:r>
              <w:rPr>
                <w:b/>
                <w:bCs/>
                <w:iCs/>
                <w:color w:val="000000"/>
              </w:rPr>
              <w:t xml:space="preserve">                          </w:t>
            </w:r>
            <w:r w:rsidR="00425AA0" w:rsidRPr="00F40675">
              <w:rPr>
                <w:b/>
                <w:bCs/>
                <w:iCs/>
                <w:color w:val="000000"/>
              </w:rPr>
              <w:t>1.237,42 Kč</w:t>
            </w:r>
          </w:p>
        </w:tc>
      </w:tr>
    </w:tbl>
    <w:p w:rsidR="00C121FC" w:rsidRPr="00F40675" w:rsidRDefault="00C121FC" w:rsidP="00C121FC"/>
    <w:p w:rsidR="00425AA0" w:rsidRDefault="00425AA0" w:rsidP="00C121FC"/>
    <w:p w:rsidR="00F40675" w:rsidRDefault="00F40675" w:rsidP="00C121FC"/>
    <w:p w:rsidR="00F40675" w:rsidRPr="00F40675" w:rsidRDefault="00F40675" w:rsidP="00C121FC"/>
    <w:tbl>
      <w:tblPr>
        <w:tblW w:w="0" w:type="auto"/>
        <w:tblLayout w:type="fixed"/>
        <w:tblCellMar>
          <w:left w:w="30" w:type="dxa"/>
          <w:right w:w="30" w:type="dxa"/>
        </w:tblCellMar>
        <w:tblLook w:val="0000" w:firstRow="0" w:lastRow="0" w:firstColumn="0" w:lastColumn="0" w:noHBand="0" w:noVBand="0"/>
      </w:tblPr>
      <w:tblGrid>
        <w:gridCol w:w="1032"/>
        <w:gridCol w:w="3077"/>
        <w:gridCol w:w="3093"/>
      </w:tblGrid>
      <w:tr w:rsidR="00425AA0" w:rsidRPr="00F40675" w:rsidTr="00425AA0">
        <w:trPr>
          <w:trHeight w:val="362"/>
        </w:trPr>
        <w:tc>
          <w:tcPr>
            <w:tcW w:w="7202" w:type="dxa"/>
            <w:gridSpan w:val="3"/>
            <w:tcBorders>
              <w:top w:val="single" w:sz="6" w:space="0" w:color="auto"/>
              <w:left w:val="single" w:sz="6" w:space="0" w:color="auto"/>
              <w:bottom w:val="single" w:sz="6" w:space="0" w:color="auto"/>
              <w:right w:val="single" w:sz="6" w:space="0" w:color="auto"/>
            </w:tcBorders>
          </w:tcPr>
          <w:p w:rsidR="00425AA0" w:rsidRPr="00F40675" w:rsidRDefault="00425AA0" w:rsidP="00411A8A">
            <w:pPr>
              <w:autoSpaceDE w:val="0"/>
              <w:autoSpaceDN w:val="0"/>
              <w:adjustRightInd w:val="0"/>
              <w:rPr>
                <w:rFonts w:eastAsiaTheme="minorHAnsi"/>
                <w:b/>
                <w:bCs/>
                <w:color w:val="000000"/>
                <w:lang w:eastAsia="en-US"/>
              </w:rPr>
            </w:pPr>
            <w:r w:rsidRPr="00411A8A">
              <w:rPr>
                <w:rStyle w:val="Nadpis2Char"/>
                <w:rFonts w:eastAsiaTheme="minorHAnsi"/>
              </w:rPr>
              <w:lastRenderedPageBreak/>
              <w:t>ČERPÁNÍ  FONDŮ</w:t>
            </w:r>
            <w:r w:rsidRPr="00F40675">
              <w:rPr>
                <w:rFonts w:eastAsiaTheme="minorHAnsi"/>
                <w:b/>
                <w:bCs/>
                <w:color w:val="000000"/>
                <w:lang w:eastAsia="en-US"/>
              </w:rPr>
              <w:t xml:space="preserve"> - mimo rozpočet (FR,</w:t>
            </w:r>
            <w:r w:rsidR="00411A8A">
              <w:rPr>
                <w:rFonts w:eastAsiaTheme="minorHAnsi"/>
                <w:b/>
                <w:bCs/>
                <w:color w:val="000000"/>
                <w:lang w:eastAsia="en-US"/>
              </w:rPr>
              <w:t xml:space="preserve"> </w:t>
            </w:r>
            <w:r w:rsidRPr="00F40675">
              <w:rPr>
                <w:rFonts w:eastAsiaTheme="minorHAnsi"/>
                <w:b/>
                <w:bCs/>
                <w:color w:val="000000"/>
                <w:lang w:eastAsia="en-US"/>
              </w:rPr>
              <w:t>FRIM) 2019</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1.</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výměna termohlavic</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168 622,00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2.</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údržba trávníku - stadion</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33 341,50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3.</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 xml:space="preserve">osvětlení </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45 306,00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4.</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sádrokartony</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90 828,00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5.</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malování MŠ III</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33 489,00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6.</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oprava podlahy</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48 534,00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7.</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spojovací krček</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193 615,43 Kč</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8.</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chodník MŠ</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65 656,00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9.</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přejezd na asvf. hřiště</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15 352,00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10.</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malování, nátěry ZŠ</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191 902,00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11.</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ostatní opravy</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rsidP="00F40675">
            <w:pPr>
              <w:autoSpaceDE w:val="0"/>
              <w:autoSpaceDN w:val="0"/>
              <w:adjustRightInd w:val="0"/>
              <w:jc w:val="right"/>
              <w:rPr>
                <w:rFonts w:eastAsiaTheme="minorHAnsi"/>
                <w:color w:val="000000"/>
                <w:sz w:val="22"/>
                <w:szCs w:val="22"/>
                <w:lang w:eastAsia="en-US"/>
              </w:rPr>
            </w:pPr>
            <w:r w:rsidRPr="00F40675">
              <w:rPr>
                <w:rFonts w:eastAsiaTheme="minorHAnsi"/>
                <w:color w:val="000000"/>
                <w:sz w:val="22"/>
                <w:szCs w:val="22"/>
                <w:lang w:eastAsia="en-US"/>
              </w:rPr>
              <w:t xml:space="preserve">                              694 083,49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r>
      <w:tr w:rsidR="00425AA0" w:rsidRPr="00F40675">
        <w:trPr>
          <w:trHeight w:val="290"/>
        </w:trPr>
        <w:tc>
          <w:tcPr>
            <w:tcW w:w="1032" w:type="dxa"/>
            <w:tcBorders>
              <w:top w:val="single" w:sz="6" w:space="0" w:color="auto"/>
              <w:left w:val="single" w:sz="6" w:space="0" w:color="auto"/>
              <w:bottom w:val="single" w:sz="6" w:space="0" w:color="auto"/>
              <w:right w:val="nil"/>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77" w:type="dxa"/>
            <w:tcBorders>
              <w:top w:val="single" w:sz="6" w:space="0" w:color="auto"/>
              <w:left w:val="nil"/>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r>
      <w:tr w:rsidR="00425AA0" w:rsidRPr="00F40675" w:rsidTr="00425AA0">
        <w:trPr>
          <w:trHeight w:val="362"/>
        </w:trPr>
        <w:tc>
          <w:tcPr>
            <w:tcW w:w="4109" w:type="dxa"/>
            <w:gridSpan w:val="2"/>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b/>
                <w:bCs/>
                <w:iCs/>
                <w:color w:val="000000"/>
                <w:lang w:eastAsia="en-US"/>
              </w:rPr>
            </w:pPr>
            <w:r w:rsidRPr="00F40675">
              <w:rPr>
                <w:rFonts w:eastAsiaTheme="minorHAnsi"/>
                <w:b/>
                <w:bCs/>
                <w:iCs/>
                <w:color w:val="000000"/>
                <w:lang w:eastAsia="en-US"/>
              </w:rPr>
              <w:t>opravy celkem z FRIM</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b/>
                <w:bCs/>
                <w:iCs/>
                <w:color w:val="000000"/>
                <w:lang w:eastAsia="en-US"/>
              </w:rPr>
            </w:pPr>
            <w:r w:rsidRPr="00F40675">
              <w:rPr>
                <w:rFonts w:eastAsiaTheme="minorHAnsi"/>
                <w:b/>
                <w:bCs/>
                <w:iCs/>
                <w:color w:val="000000"/>
                <w:lang w:eastAsia="en-US"/>
              </w:rPr>
              <w:t xml:space="preserve">             1 580 729,42 Kč </w:t>
            </w: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color w:val="000000"/>
                <w:sz w:val="22"/>
                <w:szCs w:val="22"/>
                <w:lang w:eastAsia="en-US"/>
              </w:rPr>
            </w:pPr>
            <w:r w:rsidRPr="00F40675">
              <w:rPr>
                <w:rFonts w:eastAsiaTheme="minorHAnsi"/>
                <w:color w:val="000000"/>
                <w:sz w:val="22"/>
                <w:szCs w:val="22"/>
                <w:lang w:eastAsia="en-US"/>
              </w:rPr>
              <w:t>1.</w:t>
            </w: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r>
      <w:tr w:rsidR="00425AA0" w:rsidRPr="00F40675">
        <w:trPr>
          <w:trHeight w:val="362"/>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b/>
                <w:bCs/>
                <w:i/>
                <w:iCs/>
                <w:color w:val="000000"/>
                <w:sz w:val="28"/>
                <w:szCs w:val="28"/>
                <w:lang w:eastAsia="en-US"/>
              </w:rPr>
            </w:pPr>
          </w:p>
        </w:tc>
      </w:tr>
      <w:tr w:rsidR="00425AA0" w:rsidRPr="00F40675">
        <w:trPr>
          <w:trHeight w:val="290"/>
        </w:trPr>
        <w:tc>
          <w:tcPr>
            <w:tcW w:w="1032"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color w:val="000000"/>
                <w:sz w:val="22"/>
                <w:szCs w:val="22"/>
                <w:lang w:eastAsia="en-US"/>
              </w:rPr>
            </w:pPr>
          </w:p>
        </w:tc>
      </w:tr>
      <w:tr w:rsidR="00425AA0" w:rsidRPr="00F40675" w:rsidTr="00425AA0">
        <w:trPr>
          <w:trHeight w:val="362"/>
        </w:trPr>
        <w:tc>
          <w:tcPr>
            <w:tcW w:w="4109" w:type="dxa"/>
            <w:gridSpan w:val="2"/>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rPr>
                <w:rFonts w:eastAsiaTheme="minorHAnsi"/>
                <w:b/>
                <w:bCs/>
                <w:iCs/>
                <w:color w:val="000000"/>
                <w:lang w:eastAsia="en-US"/>
              </w:rPr>
            </w:pPr>
            <w:r w:rsidRPr="00F40675">
              <w:rPr>
                <w:rFonts w:eastAsiaTheme="minorHAnsi"/>
                <w:b/>
                <w:bCs/>
                <w:iCs/>
                <w:color w:val="000000"/>
                <w:lang w:eastAsia="en-US"/>
              </w:rPr>
              <w:t>čerpání z RF - dary</w:t>
            </w:r>
          </w:p>
        </w:tc>
        <w:tc>
          <w:tcPr>
            <w:tcW w:w="3093" w:type="dxa"/>
            <w:tcBorders>
              <w:top w:val="single" w:sz="6" w:space="0" w:color="auto"/>
              <w:left w:val="single" w:sz="6" w:space="0" w:color="auto"/>
              <w:bottom w:val="single" w:sz="6" w:space="0" w:color="auto"/>
              <w:right w:val="single" w:sz="6" w:space="0" w:color="auto"/>
            </w:tcBorders>
          </w:tcPr>
          <w:p w:rsidR="00425AA0" w:rsidRPr="00F40675" w:rsidRDefault="00425AA0">
            <w:pPr>
              <w:autoSpaceDE w:val="0"/>
              <w:autoSpaceDN w:val="0"/>
              <w:adjustRightInd w:val="0"/>
              <w:jc w:val="right"/>
              <w:rPr>
                <w:rFonts w:eastAsiaTheme="minorHAnsi"/>
                <w:b/>
                <w:bCs/>
                <w:iCs/>
                <w:color w:val="000000"/>
                <w:lang w:eastAsia="en-US"/>
              </w:rPr>
            </w:pPr>
            <w:r w:rsidRPr="00F40675">
              <w:rPr>
                <w:rFonts w:eastAsiaTheme="minorHAnsi"/>
                <w:b/>
                <w:bCs/>
                <w:iCs/>
                <w:color w:val="000000"/>
                <w:lang w:eastAsia="en-US"/>
              </w:rPr>
              <w:t xml:space="preserve">                                   -   Kč </w:t>
            </w:r>
          </w:p>
        </w:tc>
      </w:tr>
    </w:tbl>
    <w:p w:rsidR="00425AA0" w:rsidRPr="00F40675" w:rsidRDefault="00425AA0" w:rsidP="00C121FC"/>
    <w:p w:rsidR="00C121FC" w:rsidRPr="00F40675" w:rsidRDefault="00C121FC" w:rsidP="00C121FC"/>
    <w:p w:rsidR="00C121FC" w:rsidRPr="00F40675" w:rsidRDefault="00C121FC" w:rsidP="00C121FC"/>
    <w:p w:rsidR="00936600" w:rsidRPr="00F40675" w:rsidRDefault="00936600" w:rsidP="00936600">
      <w:pPr>
        <w:pStyle w:val="Nzev"/>
        <w:rPr>
          <w:sz w:val="24"/>
          <w:szCs w:val="24"/>
        </w:rPr>
      </w:pPr>
    </w:p>
    <w:p w:rsidR="00936600" w:rsidRPr="00F40675" w:rsidRDefault="00936600" w:rsidP="00936600">
      <w:pPr>
        <w:pStyle w:val="Nzev"/>
        <w:rPr>
          <w:sz w:val="24"/>
          <w:szCs w:val="24"/>
        </w:rPr>
      </w:pPr>
    </w:p>
    <w:p w:rsidR="00936600" w:rsidRPr="00F40675" w:rsidRDefault="00936600" w:rsidP="00936600">
      <w:pPr>
        <w:pStyle w:val="Nzev"/>
        <w:rPr>
          <w:sz w:val="24"/>
          <w:szCs w:val="24"/>
        </w:rPr>
      </w:pPr>
    </w:p>
    <w:p w:rsidR="00936600" w:rsidRDefault="00936600"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411A8A" w:rsidRDefault="00411A8A" w:rsidP="00936600">
      <w:pPr>
        <w:pStyle w:val="Nzev"/>
        <w:rPr>
          <w:sz w:val="24"/>
          <w:szCs w:val="24"/>
        </w:rPr>
      </w:pPr>
    </w:p>
    <w:p w:rsidR="00936600" w:rsidRPr="00A65644" w:rsidRDefault="00936600" w:rsidP="00411A8A">
      <w:pPr>
        <w:pStyle w:val="Nadpis1"/>
      </w:pPr>
      <w:r w:rsidRPr="00A65644">
        <w:lastRenderedPageBreak/>
        <w:t>Mateřské školy</w:t>
      </w:r>
    </w:p>
    <w:p w:rsidR="00936600" w:rsidRPr="00A65644" w:rsidRDefault="00936600" w:rsidP="00936600">
      <w:pPr>
        <w:rPr>
          <w:b/>
          <w:bCs/>
        </w:rPr>
      </w:pPr>
    </w:p>
    <w:p w:rsidR="00936600" w:rsidRPr="00A65644" w:rsidRDefault="00936600" w:rsidP="00411A8A">
      <w:pPr>
        <w:pStyle w:val="Nadpis2"/>
      </w:pPr>
      <w:r w:rsidRPr="00A65644">
        <w:t>Výroční zpráva o činnosti školy ve šk</w:t>
      </w:r>
      <w:r>
        <w:t>olním</w:t>
      </w:r>
      <w:r w:rsidRPr="00A65644">
        <w:t xml:space="preserve"> roce 2019/2020</w:t>
      </w:r>
    </w:p>
    <w:p w:rsidR="00936600" w:rsidRPr="00A65644" w:rsidRDefault="00936600" w:rsidP="00936600">
      <w:pPr>
        <w:rPr>
          <w:b/>
          <w:bCs/>
        </w:rPr>
      </w:pPr>
    </w:p>
    <w:p w:rsidR="00936600" w:rsidRPr="00A65644" w:rsidRDefault="00936600" w:rsidP="00936600">
      <w:pPr>
        <w:rPr>
          <w:u w:val="single"/>
        </w:rPr>
      </w:pPr>
      <w:r w:rsidRPr="00A65644">
        <w:rPr>
          <w:b/>
          <w:bCs/>
          <w:u w:val="single"/>
        </w:rPr>
        <w:t>Základní charakteristika mateřské školy</w:t>
      </w:r>
    </w:p>
    <w:p w:rsidR="00936600" w:rsidRPr="00A65644" w:rsidRDefault="00936600" w:rsidP="00411A8A">
      <w:r w:rsidRPr="00A65644">
        <w:t>Základní škola a mateřská škola Bzenec p.</w:t>
      </w:r>
      <w:r>
        <w:t xml:space="preserve"> </w:t>
      </w:r>
      <w:r w:rsidRPr="00A65644">
        <w:t>o.</w:t>
      </w:r>
    </w:p>
    <w:p w:rsidR="00936600" w:rsidRPr="00411A8A" w:rsidRDefault="00936600" w:rsidP="00411A8A">
      <w:pPr>
        <w:rPr>
          <w:b/>
          <w:bCs/>
        </w:rPr>
      </w:pPr>
      <w:r w:rsidRPr="00A65644">
        <w:t xml:space="preserve">Odloučené pracoviště </w:t>
      </w:r>
      <w:r w:rsidR="00350A75">
        <w:tab/>
      </w:r>
      <w:r w:rsidRPr="00411A8A">
        <w:rPr>
          <w:b/>
          <w:bCs/>
        </w:rPr>
        <w:t>MŠ I Bzenec, Olšovská 1299</w:t>
      </w:r>
    </w:p>
    <w:p w:rsidR="00936600" w:rsidRPr="00A65644" w:rsidRDefault="00936600" w:rsidP="00411A8A">
      <w:r w:rsidRPr="00A65644">
        <w:t xml:space="preserve">Zřizovatel: </w:t>
      </w:r>
      <w:r w:rsidR="00350A75">
        <w:tab/>
      </w:r>
      <w:r w:rsidR="00350A75">
        <w:tab/>
      </w:r>
      <w:r w:rsidR="00350A75">
        <w:tab/>
      </w:r>
      <w:r w:rsidRPr="00411A8A">
        <w:rPr>
          <w:b/>
        </w:rPr>
        <w:t>Město Bzenec</w:t>
      </w:r>
    </w:p>
    <w:p w:rsidR="00936600" w:rsidRPr="00A65644" w:rsidRDefault="00936600" w:rsidP="00411A8A">
      <w:r w:rsidRPr="00A65644">
        <w:t xml:space="preserve">Jméno ředitele školy: </w:t>
      </w:r>
      <w:r w:rsidR="00350A75">
        <w:tab/>
      </w:r>
      <w:r w:rsidR="00350A75">
        <w:tab/>
      </w:r>
      <w:r w:rsidRPr="00411A8A">
        <w:rPr>
          <w:b/>
        </w:rPr>
        <w:t>Mgr. Bc. Jiří Adamec</w:t>
      </w:r>
    </w:p>
    <w:p w:rsidR="00936600" w:rsidRPr="00A65644" w:rsidRDefault="00936600" w:rsidP="00411A8A">
      <w:r w:rsidRPr="00A65644">
        <w:t xml:space="preserve">Jméno vedoucí učitelky: </w:t>
      </w:r>
      <w:r w:rsidR="00350A75">
        <w:tab/>
      </w:r>
      <w:r w:rsidRPr="00411A8A">
        <w:rPr>
          <w:b/>
        </w:rPr>
        <w:t>Zita Koutná</w:t>
      </w:r>
    </w:p>
    <w:p w:rsidR="00936600" w:rsidRPr="00A65644" w:rsidRDefault="00936600" w:rsidP="00411A8A">
      <w:r w:rsidRPr="00A65644">
        <w:t xml:space="preserve">Telefon: </w:t>
      </w:r>
      <w:r w:rsidR="00350A75">
        <w:tab/>
      </w:r>
      <w:r w:rsidR="00350A75">
        <w:tab/>
      </w:r>
      <w:r w:rsidR="00350A75">
        <w:tab/>
      </w:r>
      <w:r w:rsidRPr="00411A8A">
        <w:rPr>
          <w:b/>
        </w:rPr>
        <w:t>518 384 725</w:t>
      </w:r>
    </w:p>
    <w:p w:rsidR="00936600" w:rsidRPr="00A65644" w:rsidRDefault="00936600" w:rsidP="00411A8A">
      <w:r w:rsidRPr="00A65644">
        <w:t xml:space="preserve">Kapacita školy: </w:t>
      </w:r>
      <w:r w:rsidR="00350A75">
        <w:tab/>
      </w:r>
      <w:r w:rsidR="00350A75">
        <w:tab/>
      </w:r>
      <w:r w:rsidRPr="00411A8A">
        <w:rPr>
          <w:b/>
        </w:rPr>
        <w:t>100 dětí</w:t>
      </w:r>
    </w:p>
    <w:p w:rsidR="00936600" w:rsidRPr="00A65644" w:rsidRDefault="00936600" w:rsidP="00411A8A">
      <w:r w:rsidRPr="00A65644">
        <w:t xml:space="preserve">E-mailová adresa: </w:t>
      </w:r>
      <w:r w:rsidR="00350A75">
        <w:tab/>
      </w:r>
      <w:r w:rsidR="00350A75">
        <w:tab/>
      </w:r>
      <w:hyperlink r:id="rId13" w:history="1">
        <w:r w:rsidRPr="00A65644">
          <w:rPr>
            <w:rStyle w:val="Hypertextovodkaz"/>
          </w:rPr>
          <w:t>zsbzenec@zsbzenec.cz</w:t>
        </w:r>
      </w:hyperlink>
    </w:p>
    <w:p w:rsidR="00936600" w:rsidRPr="00A65644" w:rsidRDefault="00936600" w:rsidP="00411A8A">
      <w:r w:rsidRPr="00A65644">
        <w:t>Provoz školy</w:t>
      </w:r>
      <w:r>
        <w:t xml:space="preserve">: </w:t>
      </w:r>
      <w:r w:rsidRPr="00A65644">
        <w:t xml:space="preserve"> </w:t>
      </w:r>
      <w:r w:rsidR="00350A75">
        <w:tab/>
      </w:r>
      <w:r w:rsidR="00350A75">
        <w:tab/>
      </w:r>
      <w:r w:rsidRPr="00A65644">
        <w:t>6.oo hod. – do 16.oo hod</w:t>
      </w:r>
    </w:p>
    <w:p w:rsidR="00936600" w:rsidRPr="00A65644" w:rsidRDefault="00936600" w:rsidP="00936600">
      <w:pPr>
        <w:jc w:val="cente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3"/>
        <w:gridCol w:w="1352"/>
        <w:gridCol w:w="1351"/>
        <w:gridCol w:w="1351"/>
        <w:gridCol w:w="1351"/>
        <w:gridCol w:w="1352"/>
      </w:tblGrid>
      <w:tr w:rsidR="00936600" w:rsidRPr="00A65644" w:rsidTr="00411A8A">
        <w:trPr>
          <w:cantSplit/>
          <w:trHeight w:val="276"/>
        </w:trPr>
        <w:tc>
          <w:tcPr>
            <w:tcW w:w="2413" w:type="dxa"/>
            <w:vMerge w:val="restart"/>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rPr>
                <w:b/>
                <w:bCs/>
                <w:u w:val="single"/>
              </w:rPr>
            </w:pPr>
            <w:r w:rsidRPr="00A65644">
              <w:rPr>
                <w:b/>
                <w:bCs/>
                <w:u w:val="single"/>
              </w:rPr>
              <w:t>Školní rok</w:t>
            </w:r>
            <w:r w:rsidR="00411A8A">
              <w:rPr>
                <w:b/>
                <w:bCs/>
                <w:u w:val="single"/>
              </w:rPr>
              <w:t xml:space="preserve"> </w:t>
            </w:r>
            <w:r w:rsidRPr="00A65644">
              <w:rPr>
                <w:b/>
                <w:bCs/>
                <w:u w:val="single"/>
              </w:rPr>
              <w:t>2019/2020</w:t>
            </w:r>
          </w:p>
          <w:p w:rsidR="00936600" w:rsidRPr="00A65644" w:rsidRDefault="00936600" w:rsidP="00411A8A">
            <w:pPr>
              <w:jc w:val="center"/>
              <w:rPr>
                <w:b/>
                <w:bCs/>
                <w:u w:val="single"/>
              </w:rPr>
            </w:pPr>
            <w:r>
              <w:rPr>
                <w:b/>
                <w:bCs/>
                <w:u w:val="single"/>
              </w:rPr>
              <w:t>(k 30. 9. 2019)</w:t>
            </w:r>
          </w:p>
        </w:tc>
        <w:tc>
          <w:tcPr>
            <w:tcW w:w="1352" w:type="dxa"/>
            <w:vMerge w:val="restart"/>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Počet tříd</w:t>
            </w:r>
          </w:p>
        </w:tc>
        <w:tc>
          <w:tcPr>
            <w:tcW w:w="1351" w:type="dxa"/>
            <w:vMerge w:val="restart"/>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Počet dětí</w:t>
            </w:r>
          </w:p>
        </w:tc>
        <w:tc>
          <w:tcPr>
            <w:tcW w:w="1351" w:type="dxa"/>
            <w:vMerge w:val="restart"/>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Počet dětí na jednu třídu</w:t>
            </w:r>
          </w:p>
        </w:tc>
        <w:tc>
          <w:tcPr>
            <w:tcW w:w="1351" w:type="dxa"/>
            <w:vMerge w:val="restart"/>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Počet dětí na učitele</w:t>
            </w:r>
          </w:p>
        </w:tc>
        <w:tc>
          <w:tcPr>
            <w:tcW w:w="1352" w:type="dxa"/>
            <w:vMerge w:val="restart"/>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Prům.</w:t>
            </w:r>
          </w:p>
          <w:p w:rsidR="00936600" w:rsidRPr="00A65644" w:rsidRDefault="00936600" w:rsidP="003B671A">
            <w:pPr>
              <w:jc w:val="center"/>
            </w:pPr>
            <w:r w:rsidRPr="00A65644">
              <w:t>docházka v %</w:t>
            </w:r>
          </w:p>
        </w:tc>
      </w:tr>
      <w:tr w:rsidR="00936600" w:rsidRPr="00A65644" w:rsidTr="00411A8A">
        <w:trPr>
          <w:cantSplit/>
          <w:trHeight w:val="276"/>
        </w:trPr>
        <w:tc>
          <w:tcPr>
            <w:tcW w:w="2413" w:type="dxa"/>
            <w:vMerge/>
            <w:tcBorders>
              <w:top w:val="single" w:sz="4" w:space="0" w:color="auto"/>
              <w:left w:val="single" w:sz="4" w:space="0" w:color="auto"/>
              <w:bottom w:val="single" w:sz="4" w:space="0" w:color="auto"/>
              <w:right w:val="single" w:sz="4" w:space="0" w:color="auto"/>
            </w:tcBorders>
            <w:vAlign w:val="center"/>
          </w:tcPr>
          <w:p w:rsidR="00936600" w:rsidRPr="00A65644" w:rsidRDefault="00936600" w:rsidP="003B671A">
            <w:pPr>
              <w:jc w:val="center"/>
              <w:rPr>
                <w:b/>
                <w:bCs/>
                <w:u w:val="single"/>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936600" w:rsidRPr="00A65644" w:rsidRDefault="00936600" w:rsidP="003B671A">
            <w:pPr>
              <w:jc w:val="center"/>
            </w:pPr>
          </w:p>
        </w:tc>
        <w:tc>
          <w:tcPr>
            <w:tcW w:w="1351" w:type="dxa"/>
            <w:vMerge/>
            <w:tcBorders>
              <w:top w:val="single" w:sz="4" w:space="0" w:color="auto"/>
              <w:left w:val="single" w:sz="4" w:space="0" w:color="auto"/>
              <w:bottom w:val="single" w:sz="4" w:space="0" w:color="auto"/>
              <w:right w:val="single" w:sz="4" w:space="0" w:color="auto"/>
            </w:tcBorders>
            <w:vAlign w:val="center"/>
          </w:tcPr>
          <w:p w:rsidR="00936600" w:rsidRPr="00A65644" w:rsidRDefault="00936600" w:rsidP="003B671A">
            <w:pPr>
              <w:jc w:val="center"/>
            </w:pPr>
          </w:p>
        </w:tc>
        <w:tc>
          <w:tcPr>
            <w:tcW w:w="1351" w:type="dxa"/>
            <w:vMerge/>
            <w:tcBorders>
              <w:top w:val="single" w:sz="4" w:space="0" w:color="auto"/>
              <w:left w:val="single" w:sz="4" w:space="0" w:color="auto"/>
              <w:bottom w:val="single" w:sz="4" w:space="0" w:color="auto"/>
              <w:right w:val="single" w:sz="4" w:space="0" w:color="auto"/>
            </w:tcBorders>
            <w:vAlign w:val="center"/>
          </w:tcPr>
          <w:p w:rsidR="00936600" w:rsidRPr="00A65644" w:rsidRDefault="00936600" w:rsidP="003B671A">
            <w:pPr>
              <w:jc w:val="center"/>
            </w:pPr>
          </w:p>
        </w:tc>
        <w:tc>
          <w:tcPr>
            <w:tcW w:w="1351" w:type="dxa"/>
            <w:vMerge/>
            <w:tcBorders>
              <w:top w:val="single" w:sz="4" w:space="0" w:color="auto"/>
              <w:left w:val="single" w:sz="4" w:space="0" w:color="auto"/>
              <w:bottom w:val="single" w:sz="4" w:space="0" w:color="auto"/>
              <w:right w:val="single" w:sz="4" w:space="0" w:color="auto"/>
            </w:tcBorders>
            <w:vAlign w:val="center"/>
          </w:tcPr>
          <w:p w:rsidR="00936600" w:rsidRPr="00A65644" w:rsidRDefault="00936600" w:rsidP="003B671A">
            <w:pPr>
              <w:jc w:val="center"/>
            </w:pPr>
          </w:p>
        </w:tc>
        <w:tc>
          <w:tcPr>
            <w:tcW w:w="1352" w:type="dxa"/>
            <w:vMerge/>
            <w:tcBorders>
              <w:top w:val="single" w:sz="4" w:space="0" w:color="auto"/>
              <w:left w:val="single" w:sz="4" w:space="0" w:color="auto"/>
              <w:bottom w:val="single" w:sz="4" w:space="0" w:color="auto"/>
              <w:right w:val="single" w:sz="4" w:space="0" w:color="auto"/>
            </w:tcBorders>
            <w:vAlign w:val="center"/>
          </w:tcPr>
          <w:p w:rsidR="00936600" w:rsidRPr="00A65644" w:rsidRDefault="00936600" w:rsidP="003B671A">
            <w:pPr>
              <w:jc w:val="center"/>
            </w:pPr>
          </w:p>
        </w:tc>
      </w:tr>
      <w:tr w:rsidR="00936600" w:rsidRPr="00A65644" w:rsidTr="00411A8A">
        <w:trPr>
          <w:cantSplit/>
          <w:trHeight w:val="224"/>
        </w:trPr>
        <w:tc>
          <w:tcPr>
            <w:tcW w:w="2413"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tř. standardní</w:t>
            </w:r>
          </w:p>
        </w:tc>
        <w:tc>
          <w:tcPr>
            <w:tcW w:w="1352"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4</w:t>
            </w:r>
          </w:p>
        </w:tc>
        <w:tc>
          <w:tcPr>
            <w:tcW w:w="1351"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100</w:t>
            </w:r>
          </w:p>
        </w:tc>
        <w:tc>
          <w:tcPr>
            <w:tcW w:w="1351"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25</w:t>
            </w:r>
          </w:p>
        </w:tc>
        <w:tc>
          <w:tcPr>
            <w:tcW w:w="1351"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12,5</w:t>
            </w:r>
          </w:p>
        </w:tc>
        <w:tc>
          <w:tcPr>
            <w:tcW w:w="1352"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66</w:t>
            </w:r>
          </w:p>
        </w:tc>
      </w:tr>
      <w:tr w:rsidR="00936600" w:rsidRPr="00A65644" w:rsidTr="00411A8A">
        <w:trPr>
          <w:cantSplit/>
          <w:trHeight w:val="312"/>
        </w:trPr>
        <w:tc>
          <w:tcPr>
            <w:tcW w:w="2413" w:type="dxa"/>
            <w:tcBorders>
              <w:top w:val="single" w:sz="4" w:space="0" w:color="auto"/>
              <w:left w:val="single" w:sz="4" w:space="0" w:color="auto"/>
              <w:bottom w:val="single" w:sz="4" w:space="0" w:color="auto"/>
              <w:right w:val="single" w:sz="4" w:space="0" w:color="auto"/>
            </w:tcBorders>
            <w:shd w:val="clear" w:color="auto" w:fill="auto"/>
          </w:tcPr>
          <w:p w:rsidR="00936600" w:rsidRPr="00A65644" w:rsidRDefault="00936600" w:rsidP="00411A8A">
            <w:pPr>
              <w:pStyle w:val="Nadpis1"/>
              <w:spacing w:before="0" w:after="0"/>
              <w:rPr>
                <w:sz w:val="24"/>
              </w:rPr>
            </w:pPr>
            <w:r w:rsidRPr="00A65644">
              <w:rPr>
                <w:sz w:val="24"/>
              </w:rPr>
              <w:t>Celkem</w:t>
            </w:r>
          </w:p>
        </w:tc>
        <w:tc>
          <w:tcPr>
            <w:tcW w:w="1352"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4</w:t>
            </w:r>
          </w:p>
        </w:tc>
        <w:tc>
          <w:tcPr>
            <w:tcW w:w="1351"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100</w:t>
            </w:r>
          </w:p>
        </w:tc>
        <w:tc>
          <w:tcPr>
            <w:tcW w:w="1351"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25</w:t>
            </w:r>
          </w:p>
        </w:tc>
        <w:tc>
          <w:tcPr>
            <w:tcW w:w="1351"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12,5</w:t>
            </w:r>
          </w:p>
        </w:tc>
        <w:tc>
          <w:tcPr>
            <w:tcW w:w="1352"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66</w:t>
            </w:r>
          </w:p>
        </w:tc>
      </w:tr>
    </w:tbl>
    <w:p w:rsidR="00936600" w:rsidRPr="00A65644" w:rsidRDefault="00936600" w:rsidP="00936600">
      <w:pPr>
        <w:jc w:val="center"/>
      </w:pPr>
    </w:p>
    <w:p w:rsidR="00936600" w:rsidRPr="00A65644" w:rsidRDefault="00936600" w:rsidP="00936600">
      <w:pPr>
        <w:jc w:val="both"/>
      </w:pPr>
      <w:r>
        <w:t>P</w:t>
      </w:r>
      <w:r w:rsidRPr="00A65644">
        <w:t>růměrná docházka spočítána bez omezeného prázdninového provozu</w:t>
      </w:r>
      <w:r>
        <w:t xml:space="preserve"> a doby uzavření mateřské školy v době mimořádného opatření</w:t>
      </w:r>
    </w:p>
    <w:p w:rsidR="00936600" w:rsidRPr="00A65644" w:rsidRDefault="00936600" w:rsidP="00936600">
      <w:pPr>
        <w:jc w:val="both"/>
      </w:pPr>
    </w:p>
    <w:p w:rsidR="00936600" w:rsidRDefault="00936600" w:rsidP="00411A8A">
      <w:r w:rsidRPr="00167B17">
        <w:t xml:space="preserve">Od 23. 3. - 25. 5. 2020 byla MŠ uzavřena. </w:t>
      </w:r>
    </w:p>
    <w:p w:rsidR="00936600" w:rsidRPr="00167B17" w:rsidRDefault="00936600" w:rsidP="00411A8A">
      <w:r w:rsidRPr="00167B17">
        <w:t>Výuka u dětí předškolního věku probíhala formou distančního vzdělávání.</w:t>
      </w:r>
    </w:p>
    <w:p w:rsidR="00936600" w:rsidRPr="00A65644" w:rsidRDefault="00936600" w:rsidP="00411A8A"/>
    <w:p w:rsidR="00936600" w:rsidRPr="00A65644" w:rsidRDefault="00936600" w:rsidP="00936600">
      <w:pPr>
        <w:pStyle w:val="Nadpis3"/>
        <w:jc w:val="both"/>
        <w:rPr>
          <w:i/>
          <w:iCs/>
          <w:u w:val="single"/>
        </w:rPr>
      </w:pPr>
      <w:r w:rsidRPr="00A65644">
        <w:rPr>
          <w:u w:val="single"/>
        </w:rPr>
        <w:t>Výsledky výchovy a vzdělávání</w:t>
      </w:r>
    </w:p>
    <w:p w:rsidR="00936600" w:rsidRPr="00A65644" w:rsidRDefault="00936600" w:rsidP="00936600">
      <w:pPr>
        <w:pStyle w:val="Zkladntextodsazen"/>
      </w:pPr>
    </w:p>
    <w:p w:rsidR="00936600" w:rsidRDefault="00936600" w:rsidP="00411A8A">
      <w:pPr>
        <w:pStyle w:val="Zkladntextodsazen"/>
        <w:spacing w:after="0"/>
        <w:ind w:left="0"/>
        <w:rPr>
          <w:b/>
        </w:rPr>
      </w:pPr>
      <w:r w:rsidRPr="00A65644">
        <w:rPr>
          <w:b/>
        </w:rPr>
        <w:t>Pedagogická práce mateřské školy</w:t>
      </w:r>
    </w:p>
    <w:p w:rsidR="00411A8A" w:rsidRPr="00A65644" w:rsidRDefault="00411A8A" w:rsidP="00411A8A">
      <w:pPr>
        <w:pStyle w:val="Zkladntextodsazen"/>
        <w:spacing w:after="0"/>
        <w:ind w:left="0"/>
        <w:rPr>
          <w:b/>
        </w:rPr>
      </w:pPr>
    </w:p>
    <w:p w:rsidR="00936600" w:rsidRPr="00A65644" w:rsidRDefault="00936600" w:rsidP="00936600">
      <w:pPr>
        <w:jc w:val="both"/>
      </w:pPr>
      <w:r w:rsidRPr="00A65644">
        <w:t>Škola nemá speciální zaměření, pracujeme podle školního programu,</w:t>
      </w:r>
      <w:r>
        <w:t xml:space="preserve"> </w:t>
      </w:r>
      <w:r w:rsidRPr="00A65644">
        <w:t>který je zpracován na základě Rámcového vzdělávacího programu a je zaměřen na celkový rozvoj dětské osobnosti. Součástí je předplavecký výcvik. Ve spolupráci s VIS Bílé Karpaty jsou pro dě</w:t>
      </w:r>
      <w:r>
        <w:t>ti předškolního věku pořádány te</w:t>
      </w:r>
      <w:r w:rsidRPr="00A65644">
        <w:t xml:space="preserve">matické výukové programy. </w:t>
      </w:r>
    </w:p>
    <w:p w:rsidR="00936600" w:rsidRPr="00A65644" w:rsidRDefault="00936600" w:rsidP="00936600">
      <w:pPr>
        <w:jc w:val="both"/>
        <w:rPr>
          <w:b/>
        </w:rPr>
      </w:pPr>
    </w:p>
    <w:p w:rsidR="00936600" w:rsidRPr="00A65644" w:rsidRDefault="00936600" w:rsidP="00936600">
      <w:pPr>
        <w:jc w:val="both"/>
        <w:rPr>
          <w:b/>
        </w:rPr>
      </w:pPr>
      <w:r w:rsidRPr="00A65644">
        <w:rPr>
          <w:b/>
        </w:rPr>
        <w:t>Spolupráce MŠ</w:t>
      </w:r>
    </w:p>
    <w:p w:rsidR="00936600" w:rsidRPr="00A65644" w:rsidRDefault="00936600" w:rsidP="00936600">
      <w:pPr>
        <w:jc w:val="both"/>
      </w:pPr>
      <w:r w:rsidRPr="00A65644">
        <w:t>PPP Kyjov Mgr. V Fialová, Mgr. Gasnárková</w:t>
      </w:r>
    </w:p>
    <w:p w:rsidR="00936600" w:rsidRPr="00A65644" w:rsidRDefault="00936600" w:rsidP="00936600">
      <w:pPr>
        <w:jc w:val="both"/>
      </w:pPr>
      <w:r w:rsidRPr="00A65644">
        <w:t>SPC Hodonín Mgr. D.</w:t>
      </w:r>
      <w:r>
        <w:t xml:space="preserve"> </w:t>
      </w:r>
      <w:r w:rsidRPr="00A65644">
        <w:t xml:space="preserve">Krýsová – logopedická prevence </w:t>
      </w:r>
    </w:p>
    <w:p w:rsidR="00936600" w:rsidRPr="00A65644" w:rsidRDefault="00936600" w:rsidP="00936600">
      <w:pPr>
        <w:jc w:val="both"/>
      </w:pPr>
      <w:r w:rsidRPr="00A65644">
        <w:t>SPC Brno –Kociánka  –Mgr. O. Kelecséniová – speciální pedagog</w:t>
      </w:r>
    </w:p>
    <w:p w:rsidR="00936600" w:rsidRPr="00A65644" w:rsidRDefault="00936600" w:rsidP="00936600">
      <w:pPr>
        <w:jc w:val="both"/>
      </w:pPr>
    </w:p>
    <w:p w:rsidR="00936600" w:rsidRPr="00A65644" w:rsidRDefault="00936600" w:rsidP="00936600">
      <w:pPr>
        <w:rPr>
          <w:i/>
        </w:rPr>
      </w:pPr>
      <w:r w:rsidRPr="00A65644">
        <w:rPr>
          <w:b/>
          <w:bCs/>
        </w:rPr>
        <w:t>Zájmové aktivity</w:t>
      </w:r>
      <w:r w:rsidRPr="00A65644">
        <w:rPr>
          <w:i/>
        </w:rPr>
        <w:t>:</w:t>
      </w:r>
    </w:p>
    <w:p w:rsidR="00936600" w:rsidRPr="00A65644" w:rsidRDefault="00936600" w:rsidP="00936600">
      <w:r w:rsidRPr="00A65644">
        <w:t>hrajeme si s angličtinou</w:t>
      </w:r>
    </w:p>
    <w:p w:rsidR="00936600" w:rsidRPr="00A65644" w:rsidRDefault="00936600" w:rsidP="00936600"/>
    <w:p w:rsidR="00936600" w:rsidRPr="00A65644" w:rsidRDefault="00936600" w:rsidP="00936600">
      <w:r w:rsidRPr="00A65644">
        <w:rPr>
          <w:b/>
          <w:bCs/>
        </w:rPr>
        <w:t>Akce školy:</w:t>
      </w:r>
      <w:r w:rsidRPr="00A65644">
        <w:tab/>
        <w:t>Účast na bzeneckém krojovaném vinobraní</w:t>
      </w:r>
    </w:p>
    <w:p w:rsidR="00936600" w:rsidRPr="00A65644" w:rsidRDefault="00936600" w:rsidP="00936600">
      <w:r w:rsidRPr="00A65644">
        <w:tab/>
      </w:r>
      <w:r>
        <w:t xml:space="preserve">            </w:t>
      </w:r>
      <w:r w:rsidRPr="00A65644">
        <w:t>VIS Bílé Karpaty  - témata o přírodě, zvířatech, lidech</w:t>
      </w:r>
    </w:p>
    <w:p w:rsidR="00936600" w:rsidRPr="00A65644" w:rsidRDefault="00936600" w:rsidP="00936600">
      <w:r w:rsidRPr="00A65644">
        <w:t xml:space="preserve">       </w:t>
      </w:r>
      <w:r>
        <w:t xml:space="preserve">                 </w:t>
      </w:r>
      <w:r w:rsidRPr="00A65644">
        <w:t>Bramborové odpoledne</w:t>
      </w:r>
    </w:p>
    <w:p w:rsidR="00936600" w:rsidRPr="00A65644" w:rsidRDefault="00936600" w:rsidP="00936600">
      <w:r w:rsidRPr="00A65644">
        <w:tab/>
      </w:r>
      <w:r w:rsidRPr="00A65644">
        <w:tab/>
        <w:t>Selský domek Kněždub</w:t>
      </w:r>
    </w:p>
    <w:p w:rsidR="00936600" w:rsidRPr="00A65644" w:rsidRDefault="00936600" w:rsidP="00936600">
      <w:r w:rsidRPr="00A65644">
        <w:lastRenderedPageBreak/>
        <w:tab/>
      </w:r>
      <w:r w:rsidRPr="00A65644">
        <w:tab/>
        <w:t>Sokolíček Kyjov – zábavné centrum pro děti</w:t>
      </w:r>
    </w:p>
    <w:p w:rsidR="00936600" w:rsidRPr="00A65644" w:rsidRDefault="00936600" w:rsidP="00936600">
      <w:r w:rsidRPr="00A65644">
        <w:tab/>
      </w:r>
      <w:r w:rsidRPr="00A65644">
        <w:tab/>
        <w:t>Mikulášská besídka</w:t>
      </w:r>
    </w:p>
    <w:p w:rsidR="00936600" w:rsidRPr="00A65644" w:rsidRDefault="00936600" w:rsidP="00936600">
      <w:r w:rsidRPr="00A65644">
        <w:tab/>
      </w:r>
      <w:r w:rsidRPr="00A65644">
        <w:tab/>
        <w:t>Maškarní karneval v MŠ</w:t>
      </w:r>
    </w:p>
    <w:p w:rsidR="00936600" w:rsidRPr="00A65644" w:rsidRDefault="00936600" w:rsidP="00936600">
      <w:pPr>
        <w:ind w:left="708" w:firstLine="708"/>
      </w:pPr>
      <w:r w:rsidRPr="00A65644">
        <w:t>Vánoční a velikonoční vystoupení dětí na KD</w:t>
      </w:r>
    </w:p>
    <w:p w:rsidR="00936600" w:rsidRPr="00A65644" w:rsidRDefault="00936600" w:rsidP="00936600">
      <w:pPr>
        <w:ind w:left="708" w:firstLine="708"/>
      </w:pPr>
      <w:r w:rsidRPr="00A65644">
        <w:t>Den dětí – zábavné dopoledne</w:t>
      </w:r>
    </w:p>
    <w:p w:rsidR="00936600" w:rsidRPr="00A65644" w:rsidRDefault="00936600" w:rsidP="00936600">
      <w:r>
        <w:t xml:space="preserve">                        </w:t>
      </w:r>
      <w:r w:rsidRPr="00A65644">
        <w:t>Divadla a hudební programy v MŠ</w:t>
      </w:r>
    </w:p>
    <w:p w:rsidR="00936600" w:rsidRPr="00A65644" w:rsidRDefault="00936600" w:rsidP="00936600">
      <w:r>
        <w:t xml:space="preserve">                        </w:t>
      </w:r>
      <w:r w:rsidRPr="00A65644">
        <w:t>Slavnostní rozloučení s předškoláky /pasování předškoláků na školáky v MŠ/</w:t>
      </w:r>
    </w:p>
    <w:p w:rsidR="00936600" w:rsidRPr="00A65644" w:rsidRDefault="00936600" w:rsidP="00936600">
      <w:r w:rsidRPr="00A65644">
        <w:tab/>
      </w:r>
      <w:r>
        <w:t xml:space="preserve">            </w:t>
      </w:r>
      <w:r w:rsidRPr="00A65644">
        <w:t>Vycházky městem - Starý hrad, rybníček, zámecký park atp.</w:t>
      </w:r>
    </w:p>
    <w:p w:rsidR="00936600" w:rsidRPr="00A65644" w:rsidRDefault="00936600" w:rsidP="00936600">
      <w:r>
        <w:t xml:space="preserve">                        </w:t>
      </w:r>
      <w:r w:rsidRPr="00A65644">
        <w:t>Screeningové vyšetření zraku v MŠ</w:t>
      </w:r>
    </w:p>
    <w:p w:rsidR="00936600" w:rsidRPr="00A65644" w:rsidRDefault="00936600" w:rsidP="00936600">
      <w:r>
        <w:t xml:space="preserve">                        </w:t>
      </w:r>
      <w:r w:rsidRPr="00A65644">
        <w:t>Vítání občánků</w:t>
      </w:r>
    </w:p>
    <w:p w:rsidR="00936600" w:rsidRPr="00A65644" w:rsidRDefault="00936600" w:rsidP="00936600">
      <w:pPr>
        <w:ind w:left="708" w:firstLine="708"/>
      </w:pPr>
      <w:r w:rsidRPr="00A65644">
        <w:t>Beseda s rodiči nově přijatých dětí</w:t>
      </w:r>
    </w:p>
    <w:p w:rsidR="00936600" w:rsidRPr="00A65644" w:rsidRDefault="00936600" w:rsidP="00936600">
      <w:pPr>
        <w:ind w:left="708" w:firstLine="708"/>
      </w:pPr>
      <w:r w:rsidRPr="00A65644">
        <w:t>Hudební představení dětí z LŠU</w:t>
      </w:r>
    </w:p>
    <w:p w:rsidR="00936600" w:rsidRDefault="00936600" w:rsidP="00936600">
      <w:pPr>
        <w:ind w:left="708" w:firstLine="708"/>
      </w:pPr>
      <w:r w:rsidRPr="00A65644">
        <w:t>Bílé zoubky  -  preventivní program</w:t>
      </w:r>
    </w:p>
    <w:p w:rsidR="00936600" w:rsidRPr="00A65644" w:rsidRDefault="00936600" w:rsidP="00936600">
      <w:pPr>
        <w:ind w:left="708" w:firstLine="708"/>
      </w:pPr>
      <w:r w:rsidRPr="00A65644">
        <w:tab/>
      </w:r>
    </w:p>
    <w:p w:rsidR="00936600" w:rsidRPr="00A65644" w:rsidRDefault="00936600" w:rsidP="00936600">
      <w:pPr>
        <w:jc w:val="both"/>
      </w:pPr>
      <w:r w:rsidRPr="00A65644">
        <w:t>Fotografie z jednotlivých akcí jsou zveřejňovány na webových stránkách školy ZŠ a MŠ Bzenec.</w:t>
      </w:r>
    </w:p>
    <w:p w:rsidR="00936600" w:rsidRPr="00A65644" w:rsidRDefault="00936600" w:rsidP="00936600">
      <w:pPr>
        <w:jc w:val="both"/>
      </w:pPr>
    </w:p>
    <w:p w:rsidR="00936600" w:rsidRDefault="00936600" w:rsidP="00936600">
      <w:pPr>
        <w:jc w:val="both"/>
        <w:rPr>
          <w:b/>
        </w:rPr>
      </w:pPr>
      <w:r w:rsidRPr="00A65644">
        <w:rPr>
          <w:b/>
        </w:rPr>
        <w:t xml:space="preserve">Trend: </w:t>
      </w:r>
    </w:p>
    <w:p w:rsidR="00936600" w:rsidRDefault="00936600" w:rsidP="00936600">
      <w:pPr>
        <w:jc w:val="both"/>
        <w:rPr>
          <w:b/>
        </w:rPr>
      </w:pPr>
    </w:p>
    <w:p w:rsidR="00936600" w:rsidRPr="00A65644" w:rsidRDefault="00936600" w:rsidP="00936600">
      <w:pPr>
        <w:jc w:val="both"/>
      </w:pPr>
      <w:r w:rsidRPr="00A65644">
        <w:t xml:space="preserve">I nadále budeme pokračovat ve výchově dětí ke zdravému způsobu života se zaměřením na podporu aktivit </w:t>
      </w:r>
      <w:r>
        <w:t xml:space="preserve">směřujících k rozvoji čtenářské </w:t>
      </w:r>
      <w:r w:rsidRPr="00A65644">
        <w:t>gramotnosti,</w:t>
      </w:r>
      <w:r>
        <w:t xml:space="preserve"> </w:t>
      </w:r>
      <w:r w:rsidRPr="00A65644">
        <w:t>rozvoji matematických představ a log</w:t>
      </w:r>
      <w:r>
        <w:t>opedické prevence. Dále chceme</w:t>
      </w:r>
      <w:r w:rsidRPr="00A65644">
        <w:t xml:space="preserve"> rozvíjet již tradiční aktivity mateřské školy. Vše je rozpracováno ve školním programu Barevný svět se sluníčkem, který </w:t>
      </w:r>
      <w:r>
        <w:t xml:space="preserve">je ve třídách dále konkretizován ve třídních vzdělávacích programech. </w:t>
      </w:r>
      <w:r w:rsidRPr="00A65644">
        <w:t>Snažíme se o vzájemnou komunikaci a spolupráci s rodiči, kteří jsou pravidelně informováni o akcích a činnostech v MŠ, mohou také využít konzultačních hodin v MŠ.</w:t>
      </w:r>
    </w:p>
    <w:p w:rsidR="00936600" w:rsidRPr="00A65644" w:rsidRDefault="00936600" w:rsidP="00936600">
      <w:pPr>
        <w:jc w:val="both"/>
      </w:pPr>
    </w:p>
    <w:p w:rsidR="00936600" w:rsidRDefault="00936600" w:rsidP="00936600">
      <w:pPr>
        <w:jc w:val="both"/>
        <w:rPr>
          <w:b/>
        </w:rPr>
      </w:pPr>
      <w:r w:rsidRPr="00A65644">
        <w:rPr>
          <w:b/>
        </w:rPr>
        <w:t>Oblast materiálně – technického zabezpečení</w:t>
      </w:r>
    </w:p>
    <w:p w:rsidR="00936600" w:rsidRPr="00A65644" w:rsidRDefault="00936600" w:rsidP="00936600">
      <w:pPr>
        <w:jc w:val="both"/>
      </w:pPr>
    </w:p>
    <w:p w:rsidR="00936600" w:rsidRPr="00A65644" w:rsidRDefault="00936600" w:rsidP="00936600">
      <w:pPr>
        <w:jc w:val="both"/>
      </w:pPr>
      <w:r w:rsidRPr="00A65644">
        <w:t>Pokračujeme ve vybavení školky novými pomůckami k výchovně vzdělávací práci, doplňujeme školní a pedagogickou knihovnu, pořizujeme speciální pomůcky pro děti se speciálně vzdělávacími potřebami.</w:t>
      </w:r>
    </w:p>
    <w:p w:rsidR="00936600" w:rsidRPr="00A65644" w:rsidRDefault="00936600" w:rsidP="00936600">
      <w:pPr>
        <w:jc w:val="both"/>
      </w:pPr>
      <w:r>
        <w:t xml:space="preserve">Kolem mateřské školy </w:t>
      </w:r>
      <w:r w:rsidRPr="00A65644">
        <w:t>bylo zbudováno</w:t>
      </w:r>
      <w:r>
        <w:t xml:space="preserve"> </w:t>
      </w:r>
      <w:r w:rsidRPr="00A65644">
        <w:t>nové oplocení,</w:t>
      </w:r>
      <w:r>
        <w:t xml:space="preserve"> ve </w:t>
      </w:r>
      <w:r w:rsidRPr="00A65644">
        <w:t>školní zahradě byly zrekonstruovány chodníky a terasy, byl vytvořen</w:t>
      </w:r>
      <w:r>
        <w:t xml:space="preserve"> umělý násep</w:t>
      </w:r>
      <w:r w:rsidRPr="00A65644">
        <w:t xml:space="preserve"> určený ke hrám, bobování a sáňkování dětí. B</w:t>
      </w:r>
      <w:r>
        <w:t xml:space="preserve">ylo vybudováno parkoviště </w:t>
      </w:r>
      <w:r w:rsidRPr="00A65644">
        <w:t>určené pro veřejnost a zaměstnance MŠ. Do tříd by</w:t>
      </w:r>
      <w:r>
        <w:t xml:space="preserve">ly pořízeny počítačové sestavy </w:t>
      </w:r>
      <w:r w:rsidRPr="00A65644">
        <w:t>pro</w:t>
      </w:r>
      <w:r>
        <w:t xml:space="preserve"> pedagogicko-výchovné</w:t>
      </w:r>
      <w:r w:rsidRPr="00A65644">
        <w:t xml:space="preserve"> činnosti </w:t>
      </w:r>
      <w:r>
        <w:t>učitelek. V</w:t>
      </w:r>
      <w:r w:rsidRPr="00A65644">
        <w:t>e třech třídách byly obměněny koberce, ložní soupravy.</w:t>
      </w:r>
    </w:p>
    <w:p w:rsidR="00936600" w:rsidRPr="00A65644" w:rsidRDefault="00936600" w:rsidP="00936600"/>
    <w:p w:rsidR="00936600" w:rsidRDefault="00936600" w:rsidP="00936600">
      <w:pPr>
        <w:rPr>
          <w:b/>
        </w:rPr>
      </w:pPr>
    </w:p>
    <w:p w:rsidR="00936600" w:rsidRPr="00A65644" w:rsidRDefault="00936600" w:rsidP="00936600">
      <w:pPr>
        <w:rPr>
          <w:b/>
        </w:rPr>
      </w:pPr>
      <w:r w:rsidRPr="00A65644">
        <w:rPr>
          <w:b/>
        </w:rPr>
        <w:t>Odklad povinné školní docházky</w:t>
      </w:r>
    </w:p>
    <w:p w:rsidR="00936600" w:rsidRPr="00A65644" w:rsidRDefault="00936600" w:rsidP="00936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6"/>
      </w:tblGrid>
      <w:tr w:rsidR="00936600" w:rsidRPr="00A65644" w:rsidTr="003B671A">
        <w:tc>
          <w:tcPr>
            <w:tcW w:w="3898" w:type="dxa"/>
            <w:tcBorders>
              <w:top w:val="single" w:sz="4" w:space="0" w:color="auto"/>
              <w:left w:val="single" w:sz="4" w:space="0" w:color="auto"/>
              <w:bottom w:val="single" w:sz="4" w:space="0" w:color="auto"/>
              <w:right w:val="single" w:sz="4" w:space="0" w:color="auto"/>
            </w:tcBorders>
          </w:tcPr>
          <w:p w:rsidR="00936600" w:rsidRPr="00A65644" w:rsidRDefault="00936600" w:rsidP="003B671A"/>
        </w:tc>
        <w:tc>
          <w:tcPr>
            <w:tcW w:w="2976"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Počet dětí</w:t>
            </w:r>
          </w:p>
        </w:tc>
      </w:tr>
      <w:tr w:rsidR="00936600" w:rsidRPr="00A65644" w:rsidTr="003B671A">
        <w:tc>
          <w:tcPr>
            <w:tcW w:w="3898"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Odklad povinné školní docházky</w:t>
            </w:r>
          </w:p>
        </w:tc>
        <w:tc>
          <w:tcPr>
            <w:tcW w:w="2976"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7</w:t>
            </w:r>
          </w:p>
        </w:tc>
      </w:tr>
      <w:tr w:rsidR="00936600" w:rsidRPr="00A65644" w:rsidTr="003B671A">
        <w:tc>
          <w:tcPr>
            <w:tcW w:w="3898"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Dodatečné odložení povinné školní docházky</w:t>
            </w:r>
          </w:p>
        </w:tc>
        <w:tc>
          <w:tcPr>
            <w:tcW w:w="2976"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0</w:t>
            </w:r>
          </w:p>
        </w:tc>
      </w:tr>
      <w:tr w:rsidR="00936600" w:rsidRPr="00A65644" w:rsidTr="003B671A">
        <w:tc>
          <w:tcPr>
            <w:tcW w:w="3898"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pStyle w:val="Nadpis1"/>
              <w:rPr>
                <w:b w:val="0"/>
                <w:bCs w:val="0"/>
                <w:sz w:val="24"/>
              </w:rPr>
            </w:pPr>
            <w:r w:rsidRPr="00A65644">
              <w:rPr>
                <w:b w:val="0"/>
                <w:bCs w:val="0"/>
                <w:sz w:val="24"/>
              </w:rPr>
              <w:t>Celkem</w:t>
            </w:r>
          </w:p>
        </w:tc>
        <w:tc>
          <w:tcPr>
            <w:tcW w:w="2976"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7</w:t>
            </w:r>
          </w:p>
        </w:tc>
      </w:tr>
    </w:tbl>
    <w:p w:rsidR="00936600" w:rsidRPr="00A65644" w:rsidRDefault="00936600" w:rsidP="00936600"/>
    <w:p w:rsidR="00936600" w:rsidRPr="00A65644" w:rsidRDefault="00936600" w:rsidP="00936600">
      <w:pPr>
        <w:jc w:val="both"/>
      </w:pPr>
    </w:p>
    <w:p w:rsidR="00936600" w:rsidRPr="00A65644" w:rsidRDefault="00936600" w:rsidP="00936600">
      <w:pPr>
        <w:jc w:val="both"/>
      </w:pPr>
    </w:p>
    <w:p w:rsidR="00936600" w:rsidRPr="00A65644" w:rsidRDefault="00936600" w:rsidP="00936600"/>
    <w:p w:rsidR="00936600" w:rsidRPr="00A65644" w:rsidRDefault="00936600" w:rsidP="00936600">
      <w:pPr>
        <w:rPr>
          <w:b/>
          <w:bCs/>
        </w:rPr>
      </w:pPr>
    </w:p>
    <w:p w:rsidR="00936600" w:rsidRPr="00A65644" w:rsidRDefault="00936600" w:rsidP="00936600">
      <w:pPr>
        <w:rPr>
          <w:b/>
          <w:bCs/>
        </w:rPr>
      </w:pPr>
      <w:r w:rsidRPr="00A65644">
        <w:rPr>
          <w:b/>
          <w:bCs/>
        </w:rPr>
        <w:t>Výkon státní správy</w:t>
      </w:r>
    </w:p>
    <w:p w:rsidR="00936600" w:rsidRPr="00A65644" w:rsidRDefault="00936600" w:rsidP="00936600">
      <w:pPr>
        <w:pStyle w:val="Zkladn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5"/>
        <w:gridCol w:w="3323"/>
      </w:tblGrid>
      <w:tr w:rsidR="00936600" w:rsidRPr="00A65644" w:rsidTr="00411A8A">
        <w:trPr>
          <w:trHeight w:val="206"/>
        </w:trPr>
        <w:tc>
          <w:tcPr>
            <w:tcW w:w="4805"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Rozhodnutí ředitele</w:t>
            </w:r>
          </w:p>
        </w:tc>
        <w:tc>
          <w:tcPr>
            <w:tcW w:w="3323"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Počet</w:t>
            </w:r>
          </w:p>
        </w:tc>
      </w:tr>
      <w:tr w:rsidR="00936600" w:rsidRPr="00A65644" w:rsidTr="00411A8A">
        <w:trPr>
          <w:trHeight w:val="206"/>
        </w:trPr>
        <w:tc>
          <w:tcPr>
            <w:tcW w:w="480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Přijetí dítěte do MŠ</w:t>
            </w:r>
          </w:p>
        </w:tc>
        <w:tc>
          <w:tcPr>
            <w:tcW w:w="3323"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22</w:t>
            </w:r>
          </w:p>
        </w:tc>
      </w:tr>
      <w:tr w:rsidR="00936600" w:rsidRPr="00A65644" w:rsidTr="00411A8A">
        <w:trPr>
          <w:trHeight w:val="306"/>
        </w:trPr>
        <w:tc>
          <w:tcPr>
            <w:tcW w:w="480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Ukončení docházky dítěte (ne do ZŠ)</w:t>
            </w:r>
          </w:p>
        </w:tc>
        <w:tc>
          <w:tcPr>
            <w:tcW w:w="3323"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3</w:t>
            </w:r>
          </w:p>
        </w:tc>
      </w:tr>
      <w:tr w:rsidR="00936600" w:rsidRPr="00A65644" w:rsidTr="00411A8A">
        <w:trPr>
          <w:trHeight w:val="195"/>
        </w:trPr>
        <w:tc>
          <w:tcPr>
            <w:tcW w:w="480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Počet nepřijatých dětí</w:t>
            </w:r>
          </w:p>
        </w:tc>
        <w:tc>
          <w:tcPr>
            <w:tcW w:w="3323"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0</w:t>
            </w:r>
          </w:p>
        </w:tc>
      </w:tr>
    </w:tbl>
    <w:p w:rsidR="00936600" w:rsidRPr="00A65644" w:rsidRDefault="00936600" w:rsidP="00936600">
      <w:pPr>
        <w:rPr>
          <w:b/>
          <w:bCs/>
        </w:rPr>
      </w:pPr>
    </w:p>
    <w:p w:rsidR="00936600" w:rsidRPr="00A65644" w:rsidRDefault="00936600" w:rsidP="00411A8A"/>
    <w:p w:rsidR="00936600" w:rsidRPr="00411A8A" w:rsidRDefault="00936600" w:rsidP="00411A8A">
      <w:pPr>
        <w:pStyle w:val="Nadpis3"/>
        <w:jc w:val="left"/>
        <w:rPr>
          <w:u w:val="single"/>
        </w:rPr>
      </w:pPr>
      <w:r w:rsidRPr="00411A8A">
        <w:rPr>
          <w:u w:val="single"/>
        </w:rPr>
        <w:t>Údaje o pracovnících škol</w:t>
      </w:r>
    </w:p>
    <w:p w:rsidR="00936600" w:rsidRPr="00A65644" w:rsidRDefault="00936600" w:rsidP="00936600"/>
    <w:p w:rsidR="00936600" w:rsidRPr="00411A8A" w:rsidRDefault="00936600" w:rsidP="00411A8A">
      <w:pPr>
        <w:pStyle w:val="Nadpis4"/>
        <w:rPr>
          <w:sz w:val="24"/>
          <w:szCs w:val="24"/>
        </w:rPr>
      </w:pPr>
      <w:r w:rsidRPr="00411A8A">
        <w:rPr>
          <w:sz w:val="24"/>
          <w:szCs w:val="24"/>
        </w:rPr>
        <w:t>1. Kvalifikovanost učitelů ve školním roce 2019/2020</w:t>
      </w:r>
    </w:p>
    <w:p w:rsidR="00936600" w:rsidRPr="00A65644" w:rsidRDefault="00936600" w:rsidP="00936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9"/>
        <w:gridCol w:w="4251"/>
      </w:tblGrid>
      <w:tr w:rsidR="00936600" w:rsidRPr="00A65644" w:rsidTr="00411A8A">
        <w:trPr>
          <w:trHeight w:val="483"/>
        </w:trPr>
        <w:tc>
          <w:tcPr>
            <w:tcW w:w="3959"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pPr>
            <w:r w:rsidRPr="00A65644">
              <w:t>Vzdělání – nejvyšší dosažené</w:t>
            </w:r>
          </w:p>
        </w:tc>
        <w:tc>
          <w:tcPr>
            <w:tcW w:w="4251"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 xml:space="preserve">Počet </w:t>
            </w:r>
          </w:p>
        </w:tc>
      </w:tr>
      <w:tr w:rsidR="00936600" w:rsidRPr="00A65644" w:rsidTr="00411A8A">
        <w:trPr>
          <w:trHeight w:val="241"/>
        </w:trPr>
        <w:tc>
          <w:tcPr>
            <w:tcW w:w="3959"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pPr>
            <w:r w:rsidRPr="00A65644">
              <w:t>Střední pedagogická škola</w:t>
            </w:r>
          </w:p>
        </w:tc>
        <w:tc>
          <w:tcPr>
            <w:tcW w:w="4251"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8</w:t>
            </w:r>
          </w:p>
        </w:tc>
      </w:tr>
      <w:tr w:rsidR="00936600" w:rsidRPr="00A65644" w:rsidTr="00411A8A">
        <w:trPr>
          <w:trHeight w:val="230"/>
        </w:trPr>
        <w:tc>
          <w:tcPr>
            <w:tcW w:w="3959"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pPr>
            <w:r w:rsidRPr="00A65644">
              <w:t>Asistent pedagoga</w:t>
            </w:r>
          </w:p>
        </w:tc>
        <w:tc>
          <w:tcPr>
            <w:tcW w:w="4251"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3</w:t>
            </w:r>
          </w:p>
        </w:tc>
      </w:tr>
    </w:tbl>
    <w:p w:rsidR="00936600" w:rsidRPr="00A65644" w:rsidRDefault="00936600" w:rsidP="00936600"/>
    <w:p w:rsidR="00936600" w:rsidRPr="00411A8A" w:rsidRDefault="00936600" w:rsidP="00411A8A">
      <w:pPr>
        <w:pStyle w:val="Nadpis4"/>
        <w:rPr>
          <w:sz w:val="24"/>
          <w:szCs w:val="24"/>
        </w:rPr>
      </w:pPr>
      <w:r w:rsidRPr="00411A8A">
        <w:rPr>
          <w:sz w:val="24"/>
          <w:szCs w:val="24"/>
        </w:rPr>
        <w:t xml:space="preserve">2. Kvalifikovanost </w:t>
      </w:r>
    </w:p>
    <w:p w:rsidR="00936600" w:rsidRPr="00A65644" w:rsidRDefault="00936600" w:rsidP="00936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985"/>
        <w:gridCol w:w="1843"/>
        <w:gridCol w:w="1591"/>
      </w:tblGrid>
      <w:tr w:rsidR="00936600" w:rsidRPr="00A65644" w:rsidTr="00411A8A">
        <w:trPr>
          <w:cantSplit/>
          <w:trHeight w:val="787"/>
        </w:trPr>
        <w:tc>
          <w:tcPr>
            <w:tcW w:w="2830"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spacing w:line="276" w:lineRule="auto"/>
            </w:pPr>
          </w:p>
        </w:tc>
        <w:tc>
          <w:tcPr>
            <w:tcW w:w="1985"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pPr>
            <w:r w:rsidRPr="00A65644">
              <w:t>Počet fyzických osob</w:t>
            </w:r>
          </w:p>
        </w:tc>
        <w:tc>
          <w:tcPr>
            <w:tcW w:w="1843"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pPr>
            <w:r w:rsidRPr="00A65644">
              <w:t>Přepočtený počet na plně zam.</w:t>
            </w:r>
          </w:p>
        </w:tc>
        <w:tc>
          <w:tcPr>
            <w:tcW w:w="1591"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pPr>
            <w:r w:rsidRPr="00A65644">
              <w:t>v %</w:t>
            </w:r>
          </w:p>
        </w:tc>
      </w:tr>
      <w:tr w:rsidR="00936600" w:rsidRPr="00A65644" w:rsidTr="00411A8A">
        <w:trPr>
          <w:cantSplit/>
          <w:trHeight w:val="293"/>
        </w:trPr>
        <w:tc>
          <w:tcPr>
            <w:tcW w:w="2830"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pPr>
            <w:r w:rsidRPr="00A65644">
              <w:t>Kvalifikovaní pracovníci</w:t>
            </w:r>
          </w:p>
        </w:tc>
        <w:tc>
          <w:tcPr>
            <w:tcW w:w="1985"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8</w:t>
            </w:r>
          </w:p>
        </w:tc>
        <w:tc>
          <w:tcPr>
            <w:tcW w:w="1843"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8</w:t>
            </w:r>
          </w:p>
        </w:tc>
        <w:tc>
          <w:tcPr>
            <w:tcW w:w="1591"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100</w:t>
            </w:r>
          </w:p>
        </w:tc>
      </w:tr>
      <w:tr w:rsidR="00936600" w:rsidRPr="00A65644" w:rsidTr="00411A8A">
        <w:trPr>
          <w:cantSplit/>
          <w:trHeight w:val="293"/>
        </w:trPr>
        <w:tc>
          <w:tcPr>
            <w:tcW w:w="2830"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pPr>
            <w:r w:rsidRPr="00A65644">
              <w:t>Nekvalifikovaní pracovníci</w:t>
            </w:r>
          </w:p>
        </w:tc>
        <w:tc>
          <w:tcPr>
            <w:tcW w:w="1985"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0</w:t>
            </w:r>
          </w:p>
        </w:tc>
        <w:tc>
          <w:tcPr>
            <w:tcW w:w="1843"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0</w:t>
            </w:r>
          </w:p>
        </w:tc>
        <w:tc>
          <w:tcPr>
            <w:tcW w:w="1591"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0</w:t>
            </w:r>
          </w:p>
        </w:tc>
      </w:tr>
      <w:tr w:rsidR="00936600" w:rsidRPr="00A65644" w:rsidTr="00411A8A">
        <w:trPr>
          <w:cantSplit/>
          <w:trHeight w:val="279"/>
        </w:trPr>
        <w:tc>
          <w:tcPr>
            <w:tcW w:w="2830"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pPr>
            <w:r w:rsidRPr="00A65644">
              <w:t>Celkem</w:t>
            </w:r>
          </w:p>
        </w:tc>
        <w:tc>
          <w:tcPr>
            <w:tcW w:w="1985"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8</w:t>
            </w:r>
          </w:p>
        </w:tc>
        <w:tc>
          <w:tcPr>
            <w:tcW w:w="1843"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8</w:t>
            </w:r>
          </w:p>
        </w:tc>
        <w:tc>
          <w:tcPr>
            <w:tcW w:w="1591" w:type="dxa"/>
            <w:tcBorders>
              <w:top w:val="single" w:sz="4" w:space="0" w:color="auto"/>
              <w:left w:val="single" w:sz="4" w:space="0" w:color="auto"/>
              <w:bottom w:val="single" w:sz="4" w:space="0" w:color="auto"/>
              <w:right w:val="single" w:sz="4" w:space="0" w:color="auto"/>
            </w:tcBorders>
            <w:hideMark/>
          </w:tcPr>
          <w:p w:rsidR="00936600" w:rsidRPr="00A65644" w:rsidRDefault="00936600" w:rsidP="003B671A">
            <w:pPr>
              <w:spacing w:line="276" w:lineRule="auto"/>
              <w:jc w:val="center"/>
            </w:pPr>
            <w:r w:rsidRPr="00A65644">
              <w:t>100</w:t>
            </w:r>
          </w:p>
        </w:tc>
      </w:tr>
    </w:tbl>
    <w:p w:rsidR="00936600" w:rsidRPr="00A65644" w:rsidRDefault="00936600" w:rsidP="00936600">
      <w:pPr>
        <w:rPr>
          <w:b/>
        </w:rPr>
      </w:pPr>
    </w:p>
    <w:p w:rsidR="00936600" w:rsidRPr="00411A8A" w:rsidRDefault="00936600" w:rsidP="00411A8A">
      <w:pPr>
        <w:pStyle w:val="Nadpis4"/>
        <w:rPr>
          <w:sz w:val="24"/>
          <w:szCs w:val="24"/>
        </w:rPr>
      </w:pPr>
      <w:r w:rsidRPr="00411A8A">
        <w:rPr>
          <w:sz w:val="24"/>
          <w:szCs w:val="24"/>
        </w:rPr>
        <w:t>3. Věkové složení pedagogických pracovníků</w:t>
      </w:r>
    </w:p>
    <w:p w:rsidR="00936600" w:rsidRPr="00A65644" w:rsidRDefault="00936600" w:rsidP="00936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3"/>
        <w:gridCol w:w="1062"/>
        <w:gridCol w:w="1143"/>
        <w:gridCol w:w="1307"/>
        <w:gridCol w:w="1307"/>
        <w:gridCol w:w="1307"/>
      </w:tblGrid>
      <w:tr w:rsidR="00936600" w:rsidRPr="00A65644" w:rsidTr="00411A8A">
        <w:trPr>
          <w:trHeight w:val="269"/>
        </w:trPr>
        <w:tc>
          <w:tcPr>
            <w:tcW w:w="2123" w:type="dxa"/>
            <w:tcBorders>
              <w:top w:val="single" w:sz="4" w:space="0" w:color="auto"/>
              <w:left w:val="single" w:sz="4" w:space="0" w:color="auto"/>
              <w:bottom w:val="single" w:sz="4" w:space="0" w:color="auto"/>
              <w:right w:val="single" w:sz="4" w:space="0" w:color="auto"/>
            </w:tcBorders>
          </w:tcPr>
          <w:p w:rsidR="00936600" w:rsidRPr="00A65644" w:rsidRDefault="00936600" w:rsidP="003B671A"/>
        </w:tc>
        <w:tc>
          <w:tcPr>
            <w:tcW w:w="1062"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do 35let</w:t>
            </w:r>
          </w:p>
        </w:tc>
        <w:tc>
          <w:tcPr>
            <w:tcW w:w="1143"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35-50 let</w:t>
            </w:r>
          </w:p>
        </w:tc>
        <w:tc>
          <w:tcPr>
            <w:tcW w:w="1307"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nad 50 let</w:t>
            </w:r>
          </w:p>
        </w:tc>
        <w:tc>
          <w:tcPr>
            <w:tcW w:w="1307"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t>d</w:t>
            </w:r>
            <w:r w:rsidRPr="00A65644">
              <w:t>ůchodci</w:t>
            </w:r>
          </w:p>
        </w:tc>
        <w:tc>
          <w:tcPr>
            <w:tcW w:w="1307"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t>c</w:t>
            </w:r>
            <w:r w:rsidRPr="00A65644">
              <w:t>elkem</w:t>
            </w:r>
          </w:p>
        </w:tc>
      </w:tr>
      <w:tr w:rsidR="00936600" w:rsidRPr="00A65644" w:rsidTr="00411A8A">
        <w:trPr>
          <w:trHeight w:val="163"/>
        </w:trPr>
        <w:tc>
          <w:tcPr>
            <w:tcW w:w="2123" w:type="dxa"/>
            <w:tcBorders>
              <w:top w:val="single" w:sz="4" w:space="0" w:color="auto"/>
              <w:left w:val="single" w:sz="4" w:space="0" w:color="auto"/>
              <w:bottom w:val="single" w:sz="4" w:space="0" w:color="auto"/>
              <w:right w:val="single" w:sz="4" w:space="0" w:color="auto"/>
            </w:tcBorders>
          </w:tcPr>
          <w:p w:rsidR="00936600" w:rsidRPr="00A65644" w:rsidRDefault="00936600" w:rsidP="00411A8A">
            <w:r w:rsidRPr="00A65644">
              <w:t>Počet</w:t>
            </w:r>
          </w:p>
        </w:tc>
        <w:tc>
          <w:tcPr>
            <w:tcW w:w="1062"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3</w:t>
            </w:r>
          </w:p>
        </w:tc>
        <w:tc>
          <w:tcPr>
            <w:tcW w:w="1143"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2</w:t>
            </w:r>
          </w:p>
        </w:tc>
        <w:tc>
          <w:tcPr>
            <w:tcW w:w="1307"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2</w:t>
            </w:r>
          </w:p>
        </w:tc>
        <w:tc>
          <w:tcPr>
            <w:tcW w:w="1307"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1</w:t>
            </w:r>
          </w:p>
        </w:tc>
        <w:tc>
          <w:tcPr>
            <w:tcW w:w="1307"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8</w:t>
            </w:r>
          </w:p>
        </w:tc>
      </w:tr>
    </w:tbl>
    <w:p w:rsidR="00936600" w:rsidRPr="00A65644" w:rsidRDefault="00936600" w:rsidP="00936600">
      <w:pPr>
        <w:rPr>
          <w:b/>
        </w:rPr>
      </w:pPr>
    </w:p>
    <w:p w:rsidR="00936600" w:rsidRPr="00411A8A" w:rsidRDefault="00936600" w:rsidP="00411A8A">
      <w:pPr>
        <w:pStyle w:val="Nadpis4"/>
        <w:rPr>
          <w:sz w:val="24"/>
          <w:szCs w:val="24"/>
        </w:rPr>
      </w:pPr>
      <w:r w:rsidRPr="00411A8A">
        <w:rPr>
          <w:sz w:val="24"/>
          <w:szCs w:val="24"/>
        </w:rPr>
        <w:t>Údaje o dalším vzdělávání pedagogických a nepedagogických pracovníků včetně řídících pracovníků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5"/>
        <w:gridCol w:w="4085"/>
      </w:tblGrid>
      <w:tr w:rsidR="00936600" w:rsidRPr="00A65644" w:rsidTr="00350A75">
        <w:trPr>
          <w:trHeight w:val="205"/>
        </w:trPr>
        <w:tc>
          <w:tcPr>
            <w:tcW w:w="416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Typ kurzu</w:t>
            </w:r>
          </w:p>
        </w:tc>
        <w:tc>
          <w:tcPr>
            <w:tcW w:w="4085"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Počet zúčastněných pracovníků</w:t>
            </w:r>
          </w:p>
        </w:tc>
      </w:tr>
      <w:tr w:rsidR="00936600" w:rsidRPr="00A65644" w:rsidTr="00350A75">
        <w:trPr>
          <w:trHeight w:val="205"/>
        </w:trPr>
        <w:tc>
          <w:tcPr>
            <w:tcW w:w="416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Osobnostní sociální rozvoj</w:t>
            </w:r>
          </w:p>
        </w:tc>
        <w:tc>
          <w:tcPr>
            <w:tcW w:w="4085"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2</w:t>
            </w:r>
          </w:p>
        </w:tc>
      </w:tr>
      <w:tr w:rsidR="00936600" w:rsidRPr="00A65644" w:rsidTr="00350A75">
        <w:trPr>
          <w:trHeight w:val="194"/>
        </w:trPr>
        <w:tc>
          <w:tcPr>
            <w:tcW w:w="416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Polytechnická pregramotnost  v MŠ</w:t>
            </w:r>
          </w:p>
        </w:tc>
        <w:tc>
          <w:tcPr>
            <w:tcW w:w="4085"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10</w:t>
            </w:r>
          </w:p>
        </w:tc>
      </w:tr>
      <w:tr w:rsidR="00936600" w:rsidRPr="00A65644" w:rsidTr="00350A75">
        <w:trPr>
          <w:trHeight w:val="410"/>
        </w:trPr>
        <w:tc>
          <w:tcPr>
            <w:tcW w:w="416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Neurotické projevy u předškolních a mladších školních dětí</w:t>
            </w:r>
          </w:p>
        </w:tc>
        <w:tc>
          <w:tcPr>
            <w:tcW w:w="4085"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2</w:t>
            </w:r>
          </w:p>
        </w:tc>
      </w:tr>
      <w:tr w:rsidR="00936600" w:rsidRPr="00A65644" w:rsidTr="00350A75">
        <w:trPr>
          <w:trHeight w:val="194"/>
        </w:trPr>
        <w:tc>
          <w:tcPr>
            <w:tcW w:w="416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Potřeby dítěte předškolního věku</w:t>
            </w:r>
          </w:p>
        </w:tc>
        <w:tc>
          <w:tcPr>
            <w:tcW w:w="4085"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1</w:t>
            </w:r>
          </w:p>
        </w:tc>
      </w:tr>
      <w:tr w:rsidR="00936600" w:rsidRPr="00A65644" w:rsidTr="00350A75">
        <w:trPr>
          <w:trHeight w:val="205"/>
        </w:trPr>
        <w:tc>
          <w:tcPr>
            <w:tcW w:w="416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Neklidné dítě – problém ADHD, ADD</w:t>
            </w:r>
          </w:p>
        </w:tc>
        <w:tc>
          <w:tcPr>
            <w:tcW w:w="4085"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1</w:t>
            </w:r>
          </w:p>
        </w:tc>
      </w:tr>
      <w:tr w:rsidR="00936600" w:rsidRPr="00A65644" w:rsidTr="00350A75">
        <w:trPr>
          <w:trHeight w:val="205"/>
        </w:trPr>
        <w:tc>
          <w:tcPr>
            <w:tcW w:w="4165" w:type="dxa"/>
            <w:tcBorders>
              <w:top w:val="single" w:sz="4" w:space="0" w:color="auto"/>
              <w:left w:val="single" w:sz="4" w:space="0" w:color="auto"/>
              <w:bottom w:val="single" w:sz="4" w:space="0" w:color="auto"/>
              <w:right w:val="single" w:sz="4" w:space="0" w:color="auto"/>
            </w:tcBorders>
          </w:tcPr>
          <w:p w:rsidR="00936600" w:rsidRPr="00A65644" w:rsidRDefault="00936600" w:rsidP="003B671A">
            <w:r w:rsidRPr="00A65644">
              <w:t>Agrese a její řešení</w:t>
            </w:r>
          </w:p>
        </w:tc>
        <w:tc>
          <w:tcPr>
            <w:tcW w:w="4085" w:type="dxa"/>
            <w:tcBorders>
              <w:top w:val="single" w:sz="4" w:space="0" w:color="auto"/>
              <w:left w:val="single" w:sz="4" w:space="0" w:color="auto"/>
              <w:bottom w:val="single" w:sz="4" w:space="0" w:color="auto"/>
              <w:right w:val="single" w:sz="4" w:space="0" w:color="auto"/>
            </w:tcBorders>
          </w:tcPr>
          <w:p w:rsidR="00936600" w:rsidRPr="00A65644" w:rsidRDefault="00936600" w:rsidP="003B671A">
            <w:pPr>
              <w:jc w:val="center"/>
            </w:pPr>
            <w:r w:rsidRPr="00A65644">
              <w:t>1</w:t>
            </w:r>
          </w:p>
        </w:tc>
      </w:tr>
    </w:tbl>
    <w:p w:rsidR="00936600" w:rsidRPr="00A65644" w:rsidRDefault="00936600" w:rsidP="00936600"/>
    <w:p w:rsidR="00936600" w:rsidRPr="00A65644" w:rsidRDefault="00936600" w:rsidP="00936600"/>
    <w:p w:rsidR="00936600" w:rsidRPr="00A65644" w:rsidRDefault="00936600" w:rsidP="00936600">
      <w:r w:rsidRPr="00A65644">
        <w:t>Ve Bzenci, dne 5. 9.</w:t>
      </w:r>
      <w:r>
        <w:t xml:space="preserve"> </w:t>
      </w:r>
      <w:r w:rsidRPr="00A65644">
        <w:t>2020</w:t>
      </w:r>
    </w:p>
    <w:p w:rsidR="00936600" w:rsidRPr="00A65644" w:rsidRDefault="00936600" w:rsidP="00350A75">
      <w:pPr>
        <w:jc w:val="right"/>
      </w:pPr>
      <w:r w:rsidRPr="00A65644">
        <w:t>Vypracovala:   Koutná Zita</w:t>
      </w:r>
    </w:p>
    <w:p w:rsidR="00936600" w:rsidRPr="00A65644" w:rsidRDefault="00936600" w:rsidP="00936600"/>
    <w:p w:rsidR="00936600" w:rsidRPr="00E273CA" w:rsidRDefault="00936600" w:rsidP="00350A75">
      <w:pPr>
        <w:pStyle w:val="Nadpis1"/>
      </w:pPr>
      <w:r w:rsidRPr="00E273CA">
        <w:lastRenderedPageBreak/>
        <w:t>Mateřské školy</w:t>
      </w:r>
    </w:p>
    <w:p w:rsidR="00936600" w:rsidRPr="00E273CA" w:rsidRDefault="00936600" w:rsidP="00936600">
      <w:pPr>
        <w:jc w:val="center"/>
        <w:rPr>
          <w:b/>
        </w:rPr>
      </w:pPr>
    </w:p>
    <w:p w:rsidR="00936600" w:rsidRPr="00E273CA" w:rsidRDefault="00936600" w:rsidP="00350A75">
      <w:pPr>
        <w:pStyle w:val="Nadpis2"/>
      </w:pPr>
      <w:r w:rsidRPr="00E273CA">
        <w:t>Výroční zpráva o činnosti školy ve š</w:t>
      </w:r>
      <w:r w:rsidR="00350A75">
        <w:t>kolním</w:t>
      </w:r>
      <w:r w:rsidRPr="00E273CA">
        <w:t xml:space="preserve"> roce 2019/2020</w:t>
      </w:r>
    </w:p>
    <w:p w:rsidR="00936600" w:rsidRPr="00E273CA" w:rsidRDefault="00936600" w:rsidP="00936600">
      <w:pPr>
        <w:jc w:val="center"/>
        <w:rPr>
          <w:smallCaps/>
        </w:rPr>
      </w:pPr>
    </w:p>
    <w:p w:rsidR="00936600" w:rsidRPr="00350A75" w:rsidRDefault="00936600" w:rsidP="00350A75">
      <w:pPr>
        <w:rPr>
          <w:b/>
        </w:rPr>
      </w:pPr>
      <w:r w:rsidRPr="00350A75">
        <w:rPr>
          <w:b/>
        </w:rPr>
        <w:t>Základní škola a mateřská škola Bzenec, příspěvková organizace</w:t>
      </w:r>
    </w:p>
    <w:p w:rsidR="00936600" w:rsidRPr="00350A75" w:rsidRDefault="00936600" w:rsidP="00350A75">
      <w:pPr>
        <w:rPr>
          <w:b/>
        </w:rPr>
      </w:pPr>
      <w:r w:rsidRPr="00E273CA">
        <w:t xml:space="preserve">Odloučené pracoviště </w:t>
      </w:r>
      <w:r w:rsidR="00350A75">
        <w:tab/>
      </w:r>
      <w:r w:rsidRPr="00350A75">
        <w:rPr>
          <w:b/>
        </w:rPr>
        <w:t>MŠ II. Bzenec, Podhájí 520</w:t>
      </w:r>
    </w:p>
    <w:p w:rsidR="00936600" w:rsidRPr="00E273CA" w:rsidRDefault="00936600" w:rsidP="00350A75">
      <w:r w:rsidRPr="00E273CA">
        <w:t>Zřizovatel:</w:t>
      </w:r>
      <w:r w:rsidRPr="00E273CA">
        <w:tab/>
      </w:r>
      <w:r w:rsidRPr="00E273CA">
        <w:tab/>
      </w:r>
      <w:r w:rsidRPr="00E273CA">
        <w:tab/>
      </w:r>
      <w:r w:rsidRPr="00350A75">
        <w:rPr>
          <w:b/>
        </w:rPr>
        <w:t>Město Bzenec</w:t>
      </w:r>
      <w:r w:rsidRPr="00E273CA">
        <w:t xml:space="preserve"> </w:t>
      </w:r>
    </w:p>
    <w:p w:rsidR="00936600" w:rsidRPr="00E273CA" w:rsidRDefault="00936600" w:rsidP="00350A75">
      <w:r w:rsidRPr="00E273CA">
        <w:t xml:space="preserve">Ředitel: </w:t>
      </w:r>
      <w:r w:rsidRPr="00E273CA">
        <w:tab/>
      </w:r>
      <w:r w:rsidRPr="00E273CA">
        <w:tab/>
      </w:r>
      <w:r w:rsidRPr="00E273CA">
        <w:tab/>
      </w:r>
      <w:r w:rsidRPr="00350A75">
        <w:rPr>
          <w:b/>
        </w:rPr>
        <w:t>Mgr. Bc. Jiří Adamec</w:t>
      </w:r>
    </w:p>
    <w:p w:rsidR="00936600" w:rsidRPr="00E273CA" w:rsidRDefault="00936600" w:rsidP="00350A75">
      <w:pPr>
        <w:jc w:val="both"/>
      </w:pPr>
      <w:r w:rsidRPr="00E273CA">
        <w:t>Vedoucí učitelka:</w:t>
      </w:r>
      <w:r w:rsidRPr="00E273CA">
        <w:tab/>
      </w:r>
      <w:r w:rsidRPr="00E273CA">
        <w:tab/>
      </w:r>
      <w:r w:rsidRPr="00350A75">
        <w:rPr>
          <w:b/>
        </w:rPr>
        <w:t>Iveta Bednaříková</w:t>
      </w:r>
    </w:p>
    <w:p w:rsidR="00936600" w:rsidRPr="00E273CA" w:rsidRDefault="00936600" w:rsidP="00350A75">
      <w:pPr>
        <w:jc w:val="both"/>
      </w:pPr>
      <w:r w:rsidRPr="00E273CA">
        <w:t>Telefon:</w:t>
      </w:r>
      <w:r w:rsidRPr="00E273CA">
        <w:tab/>
      </w:r>
      <w:r w:rsidRPr="00E273CA">
        <w:tab/>
      </w:r>
      <w:r w:rsidRPr="00E273CA">
        <w:tab/>
      </w:r>
      <w:r w:rsidRPr="00350A75">
        <w:rPr>
          <w:b/>
        </w:rPr>
        <w:t>518 384 013</w:t>
      </w:r>
    </w:p>
    <w:p w:rsidR="00936600" w:rsidRPr="00E273CA" w:rsidRDefault="00936600" w:rsidP="00350A75">
      <w:pPr>
        <w:jc w:val="both"/>
      </w:pPr>
      <w:r w:rsidRPr="00E273CA">
        <w:t>Kapacita školy:</w:t>
      </w:r>
      <w:r w:rsidRPr="00E273CA">
        <w:tab/>
      </w:r>
      <w:r w:rsidRPr="00E273CA">
        <w:tab/>
      </w:r>
      <w:r w:rsidRPr="00350A75">
        <w:rPr>
          <w:b/>
        </w:rPr>
        <w:t>25</w:t>
      </w:r>
    </w:p>
    <w:p w:rsidR="00936600" w:rsidRPr="00E273CA" w:rsidRDefault="00936600" w:rsidP="00350A75">
      <w:pPr>
        <w:jc w:val="both"/>
      </w:pPr>
      <w:r w:rsidRPr="00E273CA">
        <w:t>E-mailová adresa:</w:t>
      </w:r>
      <w:r w:rsidRPr="00E273CA">
        <w:tab/>
      </w:r>
      <w:r w:rsidRPr="00E273CA">
        <w:tab/>
      </w:r>
      <w:hyperlink r:id="rId14" w:history="1">
        <w:r w:rsidRPr="00E273CA">
          <w:rPr>
            <w:rStyle w:val="Hypertextovodkaz"/>
          </w:rPr>
          <w:t>zsbzenec@zsbzenec.cz</w:t>
        </w:r>
      </w:hyperlink>
    </w:p>
    <w:p w:rsidR="00936600" w:rsidRPr="00E273CA" w:rsidRDefault="00350A75" w:rsidP="00350A75">
      <w:pPr>
        <w:jc w:val="both"/>
      </w:pPr>
      <w:r>
        <w:t>P</w:t>
      </w:r>
      <w:r w:rsidR="00936600" w:rsidRPr="00E273CA">
        <w:t>rovoz školy:</w:t>
      </w:r>
      <w:r w:rsidR="00936600" w:rsidRPr="00E273CA">
        <w:tab/>
      </w:r>
      <w:r w:rsidR="00936600" w:rsidRPr="00E273CA">
        <w:tab/>
      </w:r>
      <w:r>
        <w:tab/>
      </w:r>
      <w:r w:rsidR="00936600" w:rsidRPr="00E273CA">
        <w:t>6.00 – 16.00  hod.</w:t>
      </w:r>
    </w:p>
    <w:p w:rsidR="00936600" w:rsidRPr="00E273CA" w:rsidRDefault="00936600" w:rsidP="00936600">
      <w:pPr>
        <w:jc w:val="both"/>
      </w:pPr>
    </w:p>
    <w:p w:rsidR="00936600" w:rsidRPr="00E273CA" w:rsidRDefault="00936600" w:rsidP="00936600"/>
    <w:tbl>
      <w:tblPr>
        <w:tblW w:w="0" w:type="auto"/>
        <w:tblInd w:w="-35" w:type="dxa"/>
        <w:tblLayout w:type="fixed"/>
        <w:tblCellMar>
          <w:left w:w="70" w:type="dxa"/>
          <w:right w:w="70" w:type="dxa"/>
        </w:tblCellMar>
        <w:tblLook w:val="0000" w:firstRow="0" w:lastRow="0" w:firstColumn="0" w:lastColumn="0" w:noHBand="0" w:noVBand="0"/>
      </w:tblPr>
      <w:tblGrid>
        <w:gridCol w:w="2359"/>
        <w:gridCol w:w="1323"/>
        <w:gridCol w:w="1321"/>
        <w:gridCol w:w="1321"/>
        <w:gridCol w:w="1321"/>
        <w:gridCol w:w="1416"/>
      </w:tblGrid>
      <w:tr w:rsidR="00936600" w:rsidRPr="00E273CA" w:rsidTr="00350A75">
        <w:trPr>
          <w:cantSplit/>
          <w:trHeight w:val="276"/>
        </w:trPr>
        <w:tc>
          <w:tcPr>
            <w:tcW w:w="2359" w:type="dxa"/>
            <w:vMerge w:val="restart"/>
            <w:tcBorders>
              <w:top w:val="single" w:sz="4" w:space="0" w:color="000000"/>
              <w:left w:val="single" w:sz="4" w:space="0" w:color="000000"/>
              <w:bottom w:val="single" w:sz="4" w:space="0" w:color="000000"/>
            </w:tcBorders>
          </w:tcPr>
          <w:p w:rsidR="00936600" w:rsidRPr="00E273CA" w:rsidRDefault="00936600" w:rsidP="003B671A">
            <w:pPr>
              <w:snapToGrid w:val="0"/>
              <w:rPr>
                <w:b/>
                <w:u w:val="single"/>
              </w:rPr>
            </w:pPr>
            <w:r w:rsidRPr="00E273CA">
              <w:rPr>
                <w:b/>
                <w:u w:val="single"/>
              </w:rPr>
              <w:t>Školní rok</w:t>
            </w:r>
          </w:p>
          <w:p w:rsidR="00936600" w:rsidRPr="00350A75" w:rsidRDefault="00936600" w:rsidP="003B671A">
            <w:pPr>
              <w:rPr>
                <w:b/>
                <w:bCs/>
                <w:u w:val="single"/>
              </w:rPr>
            </w:pPr>
            <w:r w:rsidRPr="00E273CA">
              <w:rPr>
                <w:b/>
                <w:u w:val="single"/>
              </w:rPr>
              <w:t>2019/2020</w:t>
            </w:r>
            <w:r w:rsidR="00350A75">
              <w:rPr>
                <w:b/>
                <w:bCs/>
                <w:u w:val="single"/>
              </w:rPr>
              <w:t xml:space="preserve"> (k 30.9.2019)</w:t>
            </w:r>
          </w:p>
        </w:tc>
        <w:tc>
          <w:tcPr>
            <w:tcW w:w="1323" w:type="dxa"/>
            <w:vMerge w:val="restart"/>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Počet tříd</w:t>
            </w:r>
          </w:p>
        </w:tc>
        <w:tc>
          <w:tcPr>
            <w:tcW w:w="1321" w:type="dxa"/>
            <w:vMerge w:val="restart"/>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Počet dětí</w:t>
            </w:r>
          </w:p>
        </w:tc>
        <w:tc>
          <w:tcPr>
            <w:tcW w:w="1321" w:type="dxa"/>
            <w:vMerge w:val="restart"/>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Počet dětí na jednu třídu</w:t>
            </w:r>
          </w:p>
        </w:tc>
        <w:tc>
          <w:tcPr>
            <w:tcW w:w="1321" w:type="dxa"/>
            <w:vMerge w:val="restart"/>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Počet dětí na učitele</w:t>
            </w:r>
          </w:p>
        </w:tc>
        <w:tc>
          <w:tcPr>
            <w:tcW w:w="1416" w:type="dxa"/>
            <w:vMerge w:val="restart"/>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pPr>
            <w:r w:rsidRPr="00E273CA">
              <w:t>Prům.</w:t>
            </w:r>
          </w:p>
          <w:p w:rsidR="00936600" w:rsidRPr="00E273CA" w:rsidRDefault="00936600" w:rsidP="003B671A">
            <w:r w:rsidRPr="00E273CA">
              <w:t>docházka v %</w:t>
            </w:r>
          </w:p>
        </w:tc>
      </w:tr>
      <w:tr w:rsidR="00936600" w:rsidRPr="00E273CA" w:rsidTr="00350A75">
        <w:trPr>
          <w:cantSplit/>
          <w:trHeight w:val="276"/>
        </w:trPr>
        <w:tc>
          <w:tcPr>
            <w:tcW w:w="2359" w:type="dxa"/>
            <w:vMerge/>
            <w:tcBorders>
              <w:top w:val="single" w:sz="4" w:space="0" w:color="000000"/>
              <w:left w:val="single" w:sz="4" w:space="0" w:color="000000"/>
              <w:bottom w:val="single" w:sz="4" w:space="0" w:color="000000"/>
            </w:tcBorders>
          </w:tcPr>
          <w:p w:rsidR="00936600" w:rsidRPr="00E273CA" w:rsidRDefault="00936600" w:rsidP="003B671A">
            <w:pPr>
              <w:snapToGrid w:val="0"/>
              <w:rPr>
                <w:b/>
                <w:u w:val="single"/>
              </w:rPr>
            </w:pPr>
          </w:p>
        </w:tc>
        <w:tc>
          <w:tcPr>
            <w:tcW w:w="1323" w:type="dxa"/>
            <w:vMerge/>
            <w:tcBorders>
              <w:top w:val="single" w:sz="4" w:space="0" w:color="000000"/>
              <w:left w:val="single" w:sz="4" w:space="0" w:color="000000"/>
              <w:bottom w:val="single" w:sz="4" w:space="0" w:color="000000"/>
            </w:tcBorders>
          </w:tcPr>
          <w:p w:rsidR="00936600" w:rsidRPr="00E273CA" w:rsidRDefault="00936600" w:rsidP="003B671A">
            <w:pPr>
              <w:snapToGrid w:val="0"/>
            </w:pPr>
          </w:p>
        </w:tc>
        <w:tc>
          <w:tcPr>
            <w:tcW w:w="1321" w:type="dxa"/>
            <w:vMerge/>
            <w:tcBorders>
              <w:top w:val="single" w:sz="4" w:space="0" w:color="000000"/>
              <w:left w:val="single" w:sz="4" w:space="0" w:color="000000"/>
              <w:bottom w:val="single" w:sz="4" w:space="0" w:color="000000"/>
            </w:tcBorders>
          </w:tcPr>
          <w:p w:rsidR="00936600" w:rsidRPr="00E273CA" w:rsidRDefault="00936600" w:rsidP="003B671A">
            <w:pPr>
              <w:snapToGrid w:val="0"/>
            </w:pPr>
          </w:p>
        </w:tc>
        <w:tc>
          <w:tcPr>
            <w:tcW w:w="1321" w:type="dxa"/>
            <w:vMerge/>
            <w:tcBorders>
              <w:top w:val="single" w:sz="4" w:space="0" w:color="000000"/>
              <w:left w:val="single" w:sz="4" w:space="0" w:color="000000"/>
              <w:bottom w:val="single" w:sz="4" w:space="0" w:color="000000"/>
            </w:tcBorders>
          </w:tcPr>
          <w:p w:rsidR="00936600" w:rsidRPr="00E273CA" w:rsidRDefault="00936600" w:rsidP="003B671A">
            <w:pPr>
              <w:snapToGrid w:val="0"/>
            </w:pPr>
          </w:p>
        </w:tc>
        <w:tc>
          <w:tcPr>
            <w:tcW w:w="1321" w:type="dxa"/>
            <w:vMerge/>
            <w:tcBorders>
              <w:top w:val="single" w:sz="4" w:space="0" w:color="000000"/>
              <w:left w:val="single" w:sz="4" w:space="0" w:color="000000"/>
              <w:bottom w:val="single" w:sz="4" w:space="0" w:color="000000"/>
            </w:tcBorders>
          </w:tcPr>
          <w:p w:rsidR="00936600" w:rsidRPr="00E273CA" w:rsidRDefault="00936600" w:rsidP="003B671A">
            <w:pPr>
              <w:snapToGrid w:val="0"/>
            </w:pPr>
          </w:p>
        </w:tc>
        <w:tc>
          <w:tcPr>
            <w:tcW w:w="1416" w:type="dxa"/>
            <w:vMerge/>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pPr>
          </w:p>
        </w:tc>
      </w:tr>
      <w:tr w:rsidR="00936600" w:rsidRPr="00E273CA" w:rsidTr="00350A75">
        <w:trPr>
          <w:cantSplit/>
          <w:trHeight w:val="208"/>
        </w:trPr>
        <w:tc>
          <w:tcPr>
            <w:tcW w:w="2359"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tř. standardní</w:t>
            </w:r>
          </w:p>
        </w:tc>
        <w:tc>
          <w:tcPr>
            <w:tcW w:w="1323"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1</w:t>
            </w:r>
          </w:p>
        </w:tc>
        <w:tc>
          <w:tcPr>
            <w:tcW w:w="1321"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18</w:t>
            </w:r>
          </w:p>
        </w:tc>
        <w:tc>
          <w:tcPr>
            <w:tcW w:w="1321"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18</w:t>
            </w:r>
          </w:p>
        </w:tc>
        <w:tc>
          <w:tcPr>
            <w:tcW w:w="1321"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9</w:t>
            </w:r>
          </w:p>
        </w:tc>
        <w:tc>
          <w:tcPr>
            <w:tcW w:w="1416"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60</w:t>
            </w:r>
          </w:p>
        </w:tc>
      </w:tr>
      <w:tr w:rsidR="00936600" w:rsidRPr="00E273CA" w:rsidTr="00350A75">
        <w:trPr>
          <w:cantSplit/>
          <w:trHeight w:val="416"/>
        </w:trPr>
        <w:tc>
          <w:tcPr>
            <w:tcW w:w="2359" w:type="dxa"/>
            <w:tcBorders>
              <w:top w:val="single" w:sz="4" w:space="0" w:color="000000"/>
              <w:left w:val="single" w:sz="4" w:space="0" w:color="000000"/>
              <w:bottom w:val="single" w:sz="4" w:space="0" w:color="000000"/>
            </w:tcBorders>
          </w:tcPr>
          <w:p w:rsidR="00936600" w:rsidRPr="00E273CA" w:rsidRDefault="00936600" w:rsidP="00350A75">
            <w:pPr>
              <w:pStyle w:val="Nadpis1"/>
              <w:tabs>
                <w:tab w:val="num" w:pos="432"/>
              </w:tabs>
              <w:suppressAutoHyphens/>
              <w:autoSpaceDN/>
              <w:snapToGrid w:val="0"/>
              <w:spacing w:before="0" w:after="0"/>
              <w:ind w:left="432" w:hanging="432"/>
              <w:jc w:val="left"/>
              <w:rPr>
                <w:sz w:val="24"/>
              </w:rPr>
            </w:pPr>
            <w:r w:rsidRPr="00E273CA">
              <w:rPr>
                <w:sz w:val="24"/>
              </w:rPr>
              <w:t>Celkem</w:t>
            </w:r>
          </w:p>
        </w:tc>
        <w:tc>
          <w:tcPr>
            <w:tcW w:w="1323"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1</w:t>
            </w:r>
          </w:p>
        </w:tc>
        <w:tc>
          <w:tcPr>
            <w:tcW w:w="1321"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18</w:t>
            </w:r>
          </w:p>
        </w:tc>
        <w:tc>
          <w:tcPr>
            <w:tcW w:w="1321"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18</w:t>
            </w:r>
          </w:p>
        </w:tc>
        <w:tc>
          <w:tcPr>
            <w:tcW w:w="1321"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9</w:t>
            </w:r>
          </w:p>
        </w:tc>
        <w:tc>
          <w:tcPr>
            <w:tcW w:w="1416" w:type="dxa"/>
            <w:tcBorders>
              <w:top w:val="single" w:sz="4" w:space="0" w:color="000000"/>
              <w:left w:val="single" w:sz="4" w:space="0" w:color="000000"/>
              <w:bottom w:val="single" w:sz="4" w:space="0" w:color="000000"/>
              <w:right w:val="single" w:sz="4" w:space="0" w:color="000000"/>
            </w:tcBorders>
          </w:tcPr>
          <w:p w:rsidR="00936600" w:rsidRPr="00E273CA" w:rsidRDefault="00936600" w:rsidP="00350A75">
            <w:pPr>
              <w:snapToGrid w:val="0"/>
              <w:jc w:val="center"/>
            </w:pPr>
            <w:r w:rsidRPr="00E273CA">
              <w:t>60</w:t>
            </w:r>
          </w:p>
        </w:tc>
      </w:tr>
    </w:tbl>
    <w:p w:rsidR="00936600" w:rsidRPr="00E273CA" w:rsidRDefault="00936600" w:rsidP="00936600"/>
    <w:p w:rsidR="00167B17" w:rsidRPr="00A65644" w:rsidRDefault="00167B17" w:rsidP="00167B17">
      <w:pPr>
        <w:jc w:val="both"/>
      </w:pPr>
      <w:r>
        <w:t>Průměrná docházka spočítána bez omezeného prázdninového provozu a doby uzavření mateřské školy v době mimořádného opatření</w:t>
      </w:r>
    </w:p>
    <w:p w:rsidR="00167B17" w:rsidRDefault="00167B17" w:rsidP="00167B17">
      <w:pPr>
        <w:jc w:val="both"/>
      </w:pPr>
    </w:p>
    <w:p w:rsidR="00936600" w:rsidRPr="00167B17" w:rsidRDefault="00936600" w:rsidP="00350A75">
      <w:r w:rsidRPr="00167B17">
        <w:t>Od 23. 3. 2020 byla MŠ uzavřena. Od 25. 5. 2020 měly děti možnost navštěvovat MŠ I</w:t>
      </w:r>
      <w:r w:rsidR="00350A75">
        <w:t>.</w:t>
      </w:r>
    </w:p>
    <w:p w:rsidR="00936600" w:rsidRPr="00E273CA" w:rsidRDefault="00936600" w:rsidP="00350A75"/>
    <w:p w:rsidR="00936600" w:rsidRPr="00E273CA" w:rsidRDefault="00936600" w:rsidP="00350A75">
      <w:pPr>
        <w:rPr>
          <w:i/>
        </w:rPr>
      </w:pPr>
    </w:p>
    <w:p w:rsidR="00936600" w:rsidRPr="00350A75" w:rsidRDefault="00936600" w:rsidP="00350A75">
      <w:pPr>
        <w:pStyle w:val="Nadpis3"/>
        <w:jc w:val="left"/>
        <w:rPr>
          <w:u w:val="single"/>
        </w:rPr>
      </w:pPr>
      <w:r w:rsidRPr="00350A75">
        <w:rPr>
          <w:u w:val="single"/>
        </w:rPr>
        <w:t>Výsledky výchovy a vzdělání</w:t>
      </w:r>
    </w:p>
    <w:p w:rsidR="00350A75" w:rsidRDefault="00350A75" w:rsidP="00350A75">
      <w:pPr>
        <w:pStyle w:val="Zkladntextodsazen"/>
        <w:ind w:left="0"/>
      </w:pPr>
    </w:p>
    <w:p w:rsidR="00936600" w:rsidRPr="00350A75" w:rsidRDefault="00936600" w:rsidP="00350A75">
      <w:pPr>
        <w:pStyle w:val="Zkladntextodsazen"/>
        <w:spacing w:after="0"/>
        <w:ind w:left="0"/>
        <w:rPr>
          <w:b/>
        </w:rPr>
      </w:pPr>
      <w:r w:rsidRPr="00350A75">
        <w:rPr>
          <w:b/>
        </w:rPr>
        <w:t>Pedagogická práce mateřské školy</w:t>
      </w:r>
    </w:p>
    <w:p w:rsidR="00936600" w:rsidRPr="00E273CA" w:rsidRDefault="00936600" w:rsidP="00350A75">
      <w:pPr>
        <w:pStyle w:val="Zkladntextodsazen"/>
        <w:spacing w:after="0"/>
        <w:ind w:left="0"/>
      </w:pPr>
    </w:p>
    <w:p w:rsidR="00936600" w:rsidRPr="00E273CA" w:rsidRDefault="00936600" w:rsidP="00350A75">
      <w:pPr>
        <w:jc w:val="both"/>
      </w:pPr>
      <w:r w:rsidRPr="00E273CA">
        <w:t>Ve školním roce 2019 – 2020 jsme pracovali s dětmi dle ŠVP pod náz</w:t>
      </w:r>
      <w:r w:rsidR="00350A75">
        <w:t>vem „Barevný svět se sluníčkem</w:t>
      </w:r>
      <w:r w:rsidRPr="00E273CA">
        <w:t xml:space="preserve">“, který je vypracovaný v souladu s RVP. Škola nemá speciální zaměření, </w:t>
      </w:r>
      <w:r w:rsidR="00350A75">
        <w:t>v</w:t>
      </w:r>
      <w:r w:rsidRPr="00E273CA">
        <w:t>ěnujeme se celkovému rozvoji osobnosti dítěte. Na vstup do ZŠ bylo připravováno 5 dětí.  Režim dne byl zpestřován kulturními akcemi (divadla, koncerty, výstavy).</w:t>
      </w:r>
    </w:p>
    <w:p w:rsidR="00350A75" w:rsidRDefault="00350A75" w:rsidP="00936600"/>
    <w:p w:rsidR="00936600" w:rsidRPr="00E273CA" w:rsidRDefault="00936600" w:rsidP="00350A75">
      <w:pPr>
        <w:jc w:val="both"/>
      </w:pPr>
      <w:r w:rsidRPr="00E273CA">
        <w:t xml:space="preserve">S rodiči byla  uskutčněna1 rodičovská schůzka. Rodičům byla nabídnuta účast na odborné besedě s psychologem o předškolní zralosti, kterou organizovala  MŠ I. </w:t>
      </w:r>
    </w:p>
    <w:p w:rsidR="00936600" w:rsidRPr="00E273CA" w:rsidRDefault="00936600" w:rsidP="00936600"/>
    <w:p w:rsidR="00936600" w:rsidRPr="00350A75" w:rsidRDefault="00936600" w:rsidP="00936600">
      <w:pPr>
        <w:rPr>
          <w:b/>
        </w:rPr>
      </w:pPr>
      <w:r w:rsidRPr="00350A75">
        <w:rPr>
          <w:b/>
        </w:rPr>
        <w:t>Akce školy:</w:t>
      </w:r>
    </w:p>
    <w:p w:rsidR="00936600" w:rsidRPr="00E273CA" w:rsidRDefault="00936600" w:rsidP="00643040">
      <w:pPr>
        <w:numPr>
          <w:ilvl w:val="0"/>
          <w:numId w:val="6"/>
        </w:numPr>
        <w:suppressAutoHyphens/>
      </w:pPr>
      <w:r w:rsidRPr="00E273CA">
        <w:t>oslavy narozenin dětí</w:t>
      </w:r>
    </w:p>
    <w:p w:rsidR="00936600" w:rsidRPr="00E273CA" w:rsidRDefault="00936600" w:rsidP="00643040">
      <w:pPr>
        <w:numPr>
          <w:ilvl w:val="0"/>
          <w:numId w:val="6"/>
        </w:numPr>
        <w:suppressAutoHyphens/>
      </w:pPr>
      <w:r>
        <w:t xml:space="preserve">Mikulášská </w:t>
      </w:r>
      <w:r w:rsidRPr="00E273CA">
        <w:t>a vánoční besídka</w:t>
      </w:r>
    </w:p>
    <w:p w:rsidR="00936600" w:rsidRPr="00E273CA" w:rsidRDefault="00936600" w:rsidP="00643040">
      <w:pPr>
        <w:numPr>
          <w:ilvl w:val="0"/>
          <w:numId w:val="6"/>
        </w:numPr>
        <w:suppressAutoHyphens/>
      </w:pPr>
      <w:r w:rsidRPr="00E273CA">
        <w:t>oslava ke Dni dětí</w:t>
      </w:r>
    </w:p>
    <w:p w:rsidR="00936600" w:rsidRPr="00E273CA" w:rsidRDefault="00936600" w:rsidP="00643040">
      <w:pPr>
        <w:numPr>
          <w:ilvl w:val="0"/>
          <w:numId w:val="6"/>
        </w:numPr>
        <w:suppressAutoHyphens/>
      </w:pPr>
      <w:r w:rsidRPr="00E273CA">
        <w:t>slavnostní ukončení školního roku a rozloučení s předškoláky</w:t>
      </w:r>
    </w:p>
    <w:p w:rsidR="00936600" w:rsidRPr="00E273CA" w:rsidRDefault="00936600" w:rsidP="00936600">
      <w:pPr>
        <w:ind w:left="720"/>
      </w:pPr>
    </w:p>
    <w:p w:rsidR="00936600" w:rsidRPr="00350A75" w:rsidRDefault="00350A75" w:rsidP="00936600">
      <w:pPr>
        <w:rPr>
          <w:b/>
        </w:rPr>
      </w:pPr>
      <w:r w:rsidRPr="00350A75">
        <w:rPr>
          <w:b/>
        </w:rPr>
        <w:t>Závěr:</w:t>
      </w:r>
    </w:p>
    <w:p w:rsidR="00936600" w:rsidRPr="00E273CA" w:rsidRDefault="00936600" w:rsidP="00350A75">
      <w:pPr>
        <w:jc w:val="both"/>
      </w:pPr>
      <w:r>
        <w:t xml:space="preserve">Na </w:t>
      </w:r>
      <w:r w:rsidRPr="00E273CA">
        <w:t>základě analýzy školního roku budeme pracovat dle společného ŠVP pro všechny MŠ ve Bzenci pod názvem „Barevný svět se sluníčkem“.</w:t>
      </w:r>
    </w:p>
    <w:p w:rsidR="00936600" w:rsidRPr="00350A75" w:rsidRDefault="00936600" w:rsidP="00936600">
      <w:pPr>
        <w:rPr>
          <w:b/>
        </w:rPr>
      </w:pPr>
      <w:r w:rsidRPr="00350A75">
        <w:rPr>
          <w:b/>
        </w:rPr>
        <w:lastRenderedPageBreak/>
        <w:t>Odklad povinné školní docházky</w:t>
      </w:r>
    </w:p>
    <w:p w:rsidR="00936600" w:rsidRPr="00E273CA" w:rsidRDefault="00936600" w:rsidP="00936600"/>
    <w:tbl>
      <w:tblPr>
        <w:tblW w:w="0" w:type="auto"/>
        <w:tblInd w:w="-35" w:type="dxa"/>
        <w:tblLayout w:type="fixed"/>
        <w:tblCellMar>
          <w:left w:w="70" w:type="dxa"/>
          <w:right w:w="70" w:type="dxa"/>
        </w:tblCellMar>
        <w:tblLook w:val="0000" w:firstRow="0" w:lastRow="0" w:firstColumn="0" w:lastColumn="0" w:noHBand="0" w:noVBand="0"/>
      </w:tblPr>
      <w:tblGrid>
        <w:gridCol w:w="4958"/>
        <w:gridCol w:w="3874"/>
      </w:tblGrid>
      <w:tr w:rsidR="00936600" w:rsidRPr="00E273CA" w:rsidTr="00350A75">
        <w:trPr>
          <w:trHeight w:val="206"/>
        </w:trPr>
        <w:tc>
          <w:tcPr>
            <w:tcW w:w="4958" w:type="dxa"/>
            <w:tcBorders>
              <w:top w:val="single" w:sz="4" w:space="0" w:color="000000"/>
              <w:left w:val="single" w:sz="4" w:space="0" w:color="000000"/>
              <w:bottom w:val="single" w:sz="4" w:space="0" w:color="000000"/>
            </w:tcBorders>
          </w:tcPr>
          <w:p w:rsidR="00936600" w:rsidRPr="00E273CA" w:rsidRDefault="00936600" w:rsidP="00350A75">
            <w:pPr>
              <w:snapToGrid w:val="0"/>
            </w:pPr>
          </w:p>
        </w:tc>
        <w:tc>
          <w:tcPr>
            <w:tcW w:w="3874" w:type="dxa"/>
            <w:tcBorders>
              <w:top w:val="single" w:sz="4" w:space="0" w:color="000000"/>
              <w:left w:val="single" w:sz="4" w:space="0" w:color="000000"/>
              <w:bottom w:val="single" w:sz="4" w:space="0" w:color="000000"/>
              <w:right w:val="single" w:sz="4" w:space="0" w:color="000000"/>
            </w:tcBorders>
          </w:tcPr>
          <w:p w:rsidR="00936600" w:rsidRPr="00E273CA" w:rsidRDefault="00936600" w:rsidP="00350A75">
            <w:pPr>
              <w:snapToGrid w:val="0"/>
              <w:jc w:val="center"/>
            </w:pPr>
            <w:r w:rsidRPr="00E273CA">
              <w:t>Počet dětí</w:t>
            </w:r>
          </w:p>
        </w:tc>
      </w:tr>
      <w:tr w:rsidR="00936600" w:rsidRPr="00E273CA" w:rsidTr="00350A75">
        <w:trPr>
          <w:trHeight w:val="206"/>
        </w:trPr>
        <w:tc>
          <w:tcPr>
            <w:tcW w:w="4958" w:type="dxa"/>
            <w:tcBorders>
              <w:top w:val="single" w:sz="4" w:space="0" w:color="000000"/>
              <w:left w:val="single" w:sz="4" w:space="0" w:color="000000"/>
              <w:bottom w:val="single" w:sz="4" w:space="0" w:color="000000"/>
            </w:tcBorders>
          </w:tcPr>
          <w:p w:rsidR="00936600" w:rsidRPr="00E273CA" w:rsidRDefault="00936600" w:rsidP="00350A75">
            <w:pPr>
              <w:snapToGrid w:val="0"/>
            </w:pPr>
            <w:r w:rsidRPr="00E273CA">
              <w:t>Odklad povinné školní docházky</w:t>
            </w:r>
          </w:p>
        </w:tc>
        <w:tc>
          <w:tcPr>
            <w:tcW w:w="3874" w:type="dxa"/>
            <w:tcBorders>
              <w:top w:val="single" w:sz="4" w:space="0" w:color="000000"/>
              <w:left w:val="single" w:sz="4" w:space="0" w:color="000000"/>
              <w:bottom w:val="single" w:sz="4" w:space="0" w:color="000000"/>
              <w:right w:val="single" w:sz="4" w:space="0" w:color="000000"/>
            </w:tcBorders>
          </w:tcPr>
          <w:p w:rsidR="00936600" w:rsidRPr="00E273CA" w:rsidRDefault="00936600" w:rsidP="00350A75">
            <w:pPr>
              <w:snapToGrid w:val="0"/>
              <w:jc w:val="center"/>
            </w:pPr>
            <w:r w:rsidRPr="00E273CA">
              <w:t>1</w:t>
            </w:r>
          </w:p>
        </w:tc>
      </w:tr>
      <w:tr w:rsidR="00936600" w:rsidRPr="00E273CA" w:rsidTr="00350A75">
        <w:trPr>
          <w:trHeight w:val="339"/>
        </w:trPr>
        <w:tc>
          <w:tcPr>
            <w:tcW w:w="4958" w:type="dxa"/>
            <w:tcBorders>
              <w:top w:val="single" w:sz="4" w:space="0" w:color="000000"/>
              <w:left w:val="single" w:sz="4" w:space="0" w:color="000000"/>
              <w:bottom w:val="single" w:sz="4" w:space="0" w:color="000000"/>
            </w:tcBorders>
          </w:tcPr>
          <w:p w:rsidR="00936600" w:rsidRPr="00E273CA" w:rsidRDefault="00936600" w:rsidP="00350A75">
            <w:pPr>
              <w:snapToGrid w:val="0"/>
            </w:pPr>
            <w:r w:rsidRPr="00E273CA">
              <w:t>Dodatečné odložení povinné školní docházky</w:t>
            </w:r>
          </w:p>
        </w:tc>
        <w:tc>
          <w:tcPr>
            <w:tcW w:w="3874" w:type="dxa"/>
            <w:tcBorders>
              <w:top w:val="single" w:sz="4" w:space="0" w:color="000000"/>
              <w:left w:val="single" w:sz="4" w:space="0" w:color="000000"/>
              <w:bottom w:val="single" w:sz="4" w:space="0" w:color="000000"/>
              <w:right w:val="single" w:sz="4" w:space="0" w:color="000000"/>
            </w:tcBorders>
          </w:tcPr>
          <w:p w:rsidR="00936600" w:rsidRPr="00E273CA" w:rsidRDefault="00936600" w:rsidP="00350A75">
            <w:pPr>
              <w:snapToGrid w:val="0"/>
              <w:jc w:val="center"/>
            </w:pPr>
            <w:r w:rsidRPr="00E273CA">
              <w:t>0</w:t>
            </w:r>
          </w:p>
        </w:tc>
      </w:tr>
      <w:tr w:rsidR="00936600" w:rsidRPr="00E273CA" w:rsidTr="00350A75">
        <w:trPr>
          <w:trHeight w:val="195"/>
        </w:trPr>
        <w:tc>
          <w:tcPr>
            <w:tcW w:w="4958" w:type="dxa"/>
            <w:tcBorders>
              <w:top w:val="single" w:sz="4" w:space="0" w:color="000000"/>
              <w:left w:val="single" w:sz="4" w:space="0" w:color="000000"/>
              <w:bottom w:val="single" w:sz="4" w:space="0" w:color="000000"/>
            </w:tcBorders>
          </w:tcPr>
          <w:p w:rsidR="00936600" w:rsidRPr="00E273CA" w:rsidRDefault="00936600" w:rsidP="00350A75">
            <w:pPr>
              <w:pStyle w:val="Nadpis1"/>
              <w:tabs>
                <w:tab w:val="num" w:pos="432"/>
              </w:tabs>
              <w:suppressAutoHyphens/>
              <w:autoSpaceDN/>
              <w:snapToGrid w:val="0"/>
              <w:spacing w:before="0" w:after="0"/>
              <w:ind w:left="432" w:hanging="432"/>
              <w:jc w:val="left"/>
              <w:rPr>
                <w:b w:val="0"/>
                <w:sz w:val="24"/>
              </w:rPr>
            </w:pPr>
            <w:r w:rsidRPr="00E273CA">
              <w:rPr>
                <w:b w:val="0"/>
                <w:sz w:val="24"/>
              </w:rPr>
              <w:t>Celkem</w:t>
            </w:r>
          </w:p>
        </w:tc>
        <w:tc>
          <w:tcPr>
            <w:tcW w:w="3874" w:type="dxa"/>
            <w:tcBorders>
              <w:top w:val="single" w:sz="4" w:space="0" w:color="000000"/>
              <w:left w:val="single" w:sz="4" w:space="0" w:color="000000"/>
              <w:bottom w:val="single" w:sz="4" w:space="0" w:color="000000"/>
              <w:right w:val="single" w:sz="4" w:space="0" w:color="000000"/>
            </w:tcBorders>
          </w:tcPr>
          <w:p w:rsidR="00936600" w:rsidRPr="00E273CA" w:rsidRDefault="00936600" w:rsidP="00350A75">
            <w:pPr>
              <w:snapToGrid w:val="0"/>
              <w:jc w:val="center"/>
            </w:pPr>
            <w:r w:rsidRPr="00E273CA">
              <w:t>1</w:t>
            </w:r>
          </w:p>
        </w:tc>
      </w:tr>
    </w:tbl>
    <w:p w:rsidR="00936600" w:rsidRDefault="00936600" w:rsidP="00936600"/>
    <w:p w:rsidR="00350A75" w:rsidRPr="00E273CA" w:rsidRDefault="00350A75" w:rsidP="00936600"/>
    <w:p w:rsidR="00936600" w:rsidRPr="00350A75" w:rsidRDefault="00936600" w:rsidP="00936600">
      <w:pPr>
        <w:pStyle w:val="Zkladntext"/>
        <w:rPr>
          <w:b/>
          <w:sz w:val="24"/>
          <w:szCs w:val="24"/>
        </w:rPr>
      </w:pPr>
      <w:r w:rsidRPr="00350A75">
        <w:rPr>
          <w:b/>
          <w:sz w:val="24"/>
          <w:szCs w:val="24"/>
        </w:rPr>
        <w:t>Výkon státní správy</w:t>
      </w:r>
    </w:p>
    <w:p w:rsidR="00936600" w:rsidRPr="00E273CA" w:rsidRDefault="00936600" w:rsidP="00936600">
      <w:pPr>
        <w:pStyle w:val="Zkladntext"/>
        <w:rPr>
          <w:sz w:val="24"/>
          <w:szCs w:val="24"/>
        </w:rPr>
      </w:pPr>
    </w:p>
    <w:tbl>
      <w:tblPr>
        <w:tblW w:w="0" w:type="auto"/>
        <w:tblInd w:w="-35" w:type="dxa"/>
        <w:tblLayout w:type="fixed"/>
        <w:tblCellMar>
          <w:left w:w="70" w:type="dxa"/>
          <w:right w:w="70" w:type="dxa"/>
        </w:tblCellMar>
        <w:tblLook w:val="0000" w:firstRow="0" w:lastRow="0" w:firstColumn="0" w:lastColumn="0" w:noHBand="0" w:noVBand="0"/>
      </w:tblPr>
      <w:tblGrid>
        <w:gridCol w:w="4767"/>
        <w:gridCol w:w="4035"/>
      </w:tblGrid>
      <w:tr w:rsidR="00936600" w:rsidRPr="00E273CA" w:rsidTr="00350A75">
        <w:trPr>
          <w:trHeight w:val="255"/>
        </w:trPr>
        <w:tc>
          <w:tcPr>
            <w:tcW w:w="4767"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Rozhodnutí ředitele</w:t>
            </w:r>
          </w:p>
        </w:tc>
        <w:tc>
          <w:tcPr>
            <w:tcW w:w="4035"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Počet</w:t>
            </w:r>
          </w:p>
        </w:tc>
      </w:tr>
      <w:tr w:rsidR="00936600" w:rsidRPr="00E273CA" w:rsidTr="00350A75">
        <w:trPr>
          <w:trHeight w:val="255"/>
        </w:trPr>
        <w:tc>
          <w:tcPr>
            <w:tcW w:w="4767"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Přijetí dítěte do MŠ</w:t>
            </w:r>
          </w:p>
        </w:tc>
        <w:tc>
          <w:tcPr>
            <w:tcW w:w="4035"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7</w:t>
            </w:r>
          </w:p>
        </w:tc>
      </w:tr>
      <w:tr w:rsidR="00936600" w:rsidRPr="00E273CA" w:rsidTr="00350A75">
        <w:trPr>
          <w:trHeight w:val="255"/>
        </w:trPr>
        <w:tc>
          <w:tcPr>
            <w:tcW w:w="4767"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Ukončení docházky dítěte</w:t>
            </w:r>
          </w:p>
        </w:tc>
        <w:tc>
          <w:tcPr>
            <w:tcW w:w="4035"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2</w:t>
            </w:r>
          </w:p>
        </w:tc>
      </w:tr>
      <w:tr w:rsidR="00936600" w:rsidRPr="00E273CA" w:rsidTr="00350A75">
        <w:trPr>
          <w:trHeight w:val="255"/>
        </w:trPr>
        <w:tc>
          <w:tcPr>
            <w:tcW w:w="4767"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Odvolání</w:t>
            </w:r>
          </w:p>
        </w:tc>
        <w:tc>
          <w:tcPr>
            <w:tcW w:w="4035"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0</w:t>
            </w:r>
          </w:p>
        </w:tc>
      </w:tr>
    </w:tbl>
    <w:p w:rsidR="00936600" w:rsidRPr="00E273CA" w:rsidRDefault="00936600" w:rsidP="00936600">
      <w:pPr>
        <w:jc w:val="center"/>
      </w:pPr>
    </w:p>
    <w:p w:rsidR="00936600" w:rsidRPr="00E273CA" w:rsidRDefault="00936600" w:rsidP="00936600">
      <w:pPr>
        <w:jc w:val="center"/>
        <w:rPr>
          <w:b/>
        </w:rPr>
      </w:pPr>
    </w:p>
    <w:p w:rsidR="00936600" w:rsidRPr="00E273CA" w:rsidRDefault="00936600" w:rsidP="00350A75">
      <w:pPr>
        <w:pStyle w:val="Nadpis3"/>
        <w:jc w:val="left"/>
      </w:pPr>
      <w:r w:rsidRPr="00E273CA">
        <w:t>Údaje o pracovnících škol</w:t>
      </w:r>
    </w:p>
    <w:p w:rsidR="00936600" w:rsidRPr="00E273CA" w:rsidRDefault="00936600" w:rsidP="00936600">
      <w:pPr>
        <w:jc w:val="center"/>
        <w:rPr>
          <w:b/>
        </w:rPr>
      </w:pPr>
    </w:p>
    <w:p w:rsidR="00936600" w:rsidRPr="00350A75" w:rsidRDefault="00936600" w:rsidP="00350A75">
      <w:pPr>
        <w:pStyle w:val="Nadpis4"/>
        <w:rPr>
          <w:sz w:val="24"/>
          <w:szCs w:val="24"/>
        </w:rPr>
      </w:pPr>
      <w:r w:rsidRPr="00350A75">
        <w:rPr>
          <w:sz w:val="24"/>
          <w:szCs w:val="24"/>
        </w:rPr>
        <w:t>1. Kvalifikovanost učitelů ve školním roce 2019/2020</w:t>
      </w:r>
    </w:p>
    <w:p w:rsidR="00936600" w:rsidRPr="00E273CA" w:rsidRDefault="00936600" w:rsidP="00936600">
      <w:r w:rsidRPr="00E273CA">
        <w:t xml:space="preserve">    </w:t>
      </w:r>
    </w:p>
    <w:tbl>
      <w:tblPr>
        <w:tblW w:w="0" w:type="auto"/>
        <w:tblInd w:w="-35" w:type="dxa"/>
        <w:tblLayout w:type="fixed"/>
        <w:tblCellMar>
          <w:left w:w="70" w:type="dxa"/>
          <w:right w:w="70" w:type="dxa"/>
        </w:tblCellMar>
        <w:tblLook w:val="0000" w:firstRow="0" w:lastRow="0" w:firstColumn="0" w:lastColumn="0" w:noHBand="0" w:noVBand="0"/>
      </w:tblPr>
      <w:tblGrid>
        <w:gridCol w:w="4214"/>
        <w:gridCol w:w="4626"/>
      </w:tblGrid>
      <w:tr w:rsidR="00936600" w:rsidRPr="00E273CA" w:rsidTr="00350A75">
        <w:trPr>
          <w:trHeight w:val="346"/>
        </w:trPr>
        <w:tc>
          <w:tcPr>
            <w:tcW w:w="4214"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Vzdělání – nejvyšší dosažené</w:t>
            </w:r>
          </w:p>
        </w:tc>
        <w:tc>
          <w:tcPr>
            <w:tcW w:w="4626"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 xml:space="preserve">Počet </w:t>
            </w:r>
          </w:p>
        </w:tc>
      </w:tr>
      <w:tr w:rsidR="00936600" w:rsidRPr="00E273CA" w:rsidTr="00350A75">
        <w:trPr>
          <w:trHeight w:val="173"/>
        </w:trPr>
        <w:tc>
          <w:tcPr>
            <w:tcW w:w="4214"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Střední pedagogická škola</w:t>
            </w:r>
          </w:p>
        </w:tc>
        <w:tc>
          <w:tcPr>
            <w:tcW w:w="4626"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2</w:t>
            </w:r>
          </w:p>
        </w:tc>
      </w:tr>
    </w:tbl>
    <w:p w:rsidR="00936600" w:rsidRPr="00E273CA" w:rsidRDefault="00936600" w:rsidP="00936600"/>
    <w:p w:rsidR="00936600" w:rsidRPr="00E273CA" w:rsidRDefault="00936600" w:rsidP="00936600"/>
    <w:p w:rsidR="00936600" w:rsidRPr="00350A75" w:rsidRDefault="00936600" w:rsidP="00350A75">
      <w:pPr>
        <w:pStyle w:val="Nadpis4"/>
        <w:rPr>
          <w:sz w:val="24"/>
          <w:szCs w:val="24"/>
        </w:rPr>
      </w:pPr>
      <w:r w:rsidRPr="00350A75">
        <w:rPr>
          <w:sz w:val="24"/>
          <w:szCs w:val="24"/>
        </w:rPr>
        <w:t xml:space="preserve">2. Kvalifikovanost </w:t>
      </w:r>
    </w:p>
    <w:p w:rsidR="00936600" w:rsidRPr="00E273CA" w:rsidRDefault="00936600" w:rsidP="00936600"/>
    <w:tbl>
      <w:tblPr>
        <w:tblW w:w="0" w:type="auto"/>
        <w:tblInd w:w="-35" w:type="dxa"/>
        <w:tblLayout w:type="fixed"/>
        <w:tblCellMar>
          <w:left w:w="70" w:type="dxa"/>
          <w:right w:w="70" w:type="dxa"/>
        </w:tblCellMar>
        <w:tblLook w:val="0000" w:firstRow="0" w:lastRow="0" w:firstColumn="0" w:lastColumn="0" w:noHBand="0" w:noVBand="0"/>
      </w:tblPr>
      <w:tblGrid>
        <w:gridCol w:w="3007"/>
        <w:gridCol w:w="1985"/>
        <w:gridCol w:w="2118"/>
        <w:gridCol w:w="1701"/>
      </w:tblGrid>
      <w:tr w:rsidR="00936600" w:rsidRPr="00E273CA" w:rsidTr="00350A75">
        <w:trPr>
          <w:cantSplit/>
          <w:trHeight w:val="553"/>
        </w:trPr>
        <w:tc>
          <w:tcPr>
            <w:tcW w:w="3007" w:type="dxa"/>
            <w:tcBorders>
              <w:top w:val="single" w:sz="4" w:space="0" w:color="000000"/>
              <w:left w:val="single" w:sz="4" w:space="0" w:color="000000"/>
              <w:bottom w:val="single" w:sz="4" w:space="0" w:color="000000"/>
            </w:tcBorders>
          </w:tcPr>
          <w:p w:rsidR="00936600" w:rsidRPr="00E273CA" w:rsidRDefault="00936600" w:rsidP="003B671A">
            <w:pPr>
              <w:snapToGrid w:val="0"/>
            </w:pPr>
          </w:p>
        </w:tc>
        <w:tc>
          <w:tcPr>
            <w:tcW w:w="1985"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Počet fyzických osob</w:t>
            </w:r>
          </w:p>
        </w:tc>
        <w:tc>
          <w:tcPr>
            <w:tcW w:w="2118"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Přepočtený počet na plně zam.</w:t>
            </w:r>
          </w:p>
        </w:tc>
        <w:tc>
          <w:tcPr>
            <w:tcW w:w="1701"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v %</w:t>
            </w:r>
          </w:p>
        </w:tc>
      </w:tr>
      <w:tr w:rsidR="00936600" w:rsidRPr="00E273CA" w:rsidTr="00350A75">
        <w:trPr>
          <w:cantSplit/>
          <w:trHeight w:val="181"/>
        </w:trPr>
        <w:tc>
          <w:tcPr>
            <w:tcW w:w="3007"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Kvalifikovaní pracovníci</w:t>
            </w:r>
          </w:p>
        </w:tc>
        <w:tc>
          <w:tcPr>
            <w:tcW w:w="1985"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2</w:t>
            </w:r>
          </w:p>
        </w:tc>
        <w:tc>
          <w:tcPr>
            <w:tcW w:w="2118"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2</w:t>
            </w:r>
          </w:p>
        </w:tc>
        <w:tc>
          <w:tcPr>
            <w:tcW w:w="1701"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100</w:t>
            </w:r>
          </w:p>
        </w:tc>
      </w:tr>
      <w:tr w:rsidR="00936600" w:rsidRPr="00E273CA" w:rsidTr="00350A75">
        <w:trPr>
          <w:cantSplit/>
          <w:trHeight w:val="181"/>
        </w:trPr>
        <w:tc>
          <w:tcPr>
            <w:tcW w:w="3007"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Nekvalifikovaní pracovníci</w:t>
            </w:r>
          </w:p>
        </w:tc>
        <w:tc>
          <w:tcPr>
            <w:tcW w:w="1985"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0</w:t>
            </w:r>
          </w:p>
        </w:tc>
        <w:tc>
          <w:tcPr>
            <w:tcW w:w="2118"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0</w:t>
            </w:r>
          </w:p>
        </w:tc>
        <w:tc>
          <w:tcPr>
            <w:tcW w:w="1701"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0</w:t>
            </w:r>
          </w:p>
        </w:tc>
      </w:tr>
    </w:tbl>
    <w:p w:rsidR="00936600" w:rsidRPr="00E273CA" w:rsidRDefault="00936600" w:rsidP="00936600"/>
    <w:p w:rsidR="00936600" w:rsidRPr="00350A75" w:rsidRDefault="00936600" w:rsidP="00350A75">
      <w:pPr>
        <w:pStyle w:val="Nadpis4"/>
        <w:rPr>
          <w:sz w:val="24"/>
          <w:szCs w:val="24"/>
        </w:rPr>
      </w:pPr>
      <w:r w:rsidRPr="00350A75">
        <w:rPr>
          <w:sz w:val="24"/>
          <w:szCs w:val="24"/>
        </w:rPr>
        <w:t>3. Věkové složení přepočtených pedag</w:t>
      </w:r>
      <w:r w:rsidR="00167B17" w:rsidRPr="00350A75">
        <w:rPr>
          <w:sz w:val="24"/>
          <w:szCs w:val="24"/>
        </w:rPr>
        <w:t>ogických</w:t>
      </w:r>
      <w:r w:rsidRPr="00350A75">
        <w:rPr>
          <w:sz w:val="24"/>
          <w:szCs w:val="24"/>
        </w:rPr>
        <w:t xml:space="preserve"> pracovníků</w:t>
      </w:r>
    </w:p>
    <w:p w:rsidR="00936600" w:rsidRPr="00E273CA" w:rsidRDefault="00936600" w:rsidP="00936600"/>
    <w:tbl>
      <w:tblPr>
        <w:tblW w:w="0" w:type="auto"/>
        <w:tblInd w:w="-35" w:type="dxa"/>
        <w:tblLayout w:type="fixed"/>
        <w:tblCellMar>
          <w:left w:w="70" w:type="dxa"/>
          <w:right w:w="70" w:type="dxa"/>
        </w:tblCellMar>
        <w:tblLook w:val="0000" w:firstRow="0" w:lastRow="0" w:firstColumn="0" w:lastColumn="0" w:noHBand="0" w:noVBand="0"/>
      </w:tblPr>
      <w:tblGrid>
        <w:gridCol w:w="2243"/>
        <w:gridCol w:w="1122"/>
        <w:gridCol w:w="1208"/>
        <w:gridCol w:w="1380"/>
        <w:gridCol w:w="1380"/>
        <w:gridCol w:w="1466"/>
      </w:tblGrid>
      <w:tr w:rsidR="00936600" w:rsidRPr="00E273CA" w:rsidTr="00350A75">
        <w:trPr>
          <w:trHeight w:val="323"/>
        </w:trPr>
        <w:tc>
          <w:tcPr>
            <w:tcW w:w="2243" w:type="dxa"/>
            <w:tcBorders>
              <w:top w:val="single" w:sz="4" w:space="0" w:color="000000"/>
              <w:left w:val="single" w:sz="4" w:space="0" w:color="000000"/>
              <w:bottom w:val="single" w:sz="4" w:space="0" w:color="000000"/>
            </w:tcBorders>
          </w:tcPr>
          <w:p w:rsidR="00936600" w:rsidRPr="00E273CA" w:rsidRDefault="00936600" w:rsidP="003B671A">
            <w:pPr>
              <w:snapToGrid w:val="0"/>
            </w:pPr>
          </w:p>
        </w:tc>
        <w:tc>
          <w:tcPr>
            <w:tcW w:w="1122"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do 35let</w:t>
            </w:r>
          </w:p>
        </w:tc>
        <w:tc>
          <w:tcPr>
            <w:tcW w:w="1208"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35-50 let</w:t>
            </w:r>
          </w:p>
        </w:tc>
        <w:tc>
          <w:tcPr>
            <w:tcW w:w="1380"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nad 50 let</w:t>
            </w:r>
          </w:p>
        </w:tc>
        <w:tc>
          <w:tcPr>
            <w:tcW w:w="1380"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Důchodci</w:t>
            </w:r>
          </w:p>
        </w:tc>
        <w:tc>
          <w:tcPr>
            <w:tcW w:w="1466"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pPr>
            <w:r w:rsidRPr="00E273CA">
              <w:t>Celkem</w:t>
            </w:r>
          </w:p>
        </w:tc>
      </w:tr>
      <w:tr w:rsidR="00936600" w:rsidRPr="00E273CA" w:rsidTr="00350A75">
        <w:trPr>
          <w:trHeight w:val="196"/>
        </w:trPr>
        <w:tc>
          <w:tcPr>
            <w:tcW w:w="2243" w:type="dxa"/>
            <w:tcBorders>
              <w:top w:val="single" w:sz="4" w:space="0" w:color="000000"/>
              <w:left w:val="single" w:sz="4" w:space="0" w:color="000000"/>
              <w:bottom w:val="single" w:sz="4" w:space="0" w:color="000000"/>
            </w:tcBorders>
          </w:tcPr>
          <w:p w:rsidR="00936600" w:rsidRPr="00E273CA" w:rsidRDefault="00936600" w:rsidP="00936600">
            <w:pPr>
              <w:pStyle w:val="Nadpis1"/>
              <w:tabs>
                <w:tab w:val="num" w:pos="432"/>
              </w:tabs>
              <w:suppressAutoHyphens/>
              <w:autoSpaceDN/>
              <w:snapToGrid w:val="0"/>
              <w:spacing w:before="0" w:after="0"/>
              <w:ind w:left="432" w:hanging="432"/>
              <w:jc w:val="left"/>
              <w:rPr>
                <w:b w:val="0"/>
                <w:sz w:val="24"/>
              </w:rPr>
            </w:pPr>
            <w:r w:rsidRPr="00E273CA">
              <w:rPr>
                <w:b w:val="0"/>
                <w:sz w:val="24"/>
              </w:rPr>
              <w:t>Počet</w:t>
            </w:r>
          </w:p>
        </w:tc>
        <w:tc>
          <w:tcPr>
            <w:tcW w:w="1122"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0</w:t>
            </w:r>
          </w:p>
        </w:tc>
        <w:tc>
          <w:tcPr>
            <w:tcW w:w="1208"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0</w:t>
            </w:r>
          </w:p>
        </w:tc>
        <w:tc>
          <w:tcPr>
            <w:tcW w:w="1380"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2</w:t>
            </w:r>
          </w:p>
        </w:tc>
        <w:tc>
          <w:tcPr>
            <w:tcW w:w="1380" w:type="dxa"/>
            <w:tcBorders>
              <w:top w:val="single" w:sz="4" w:space="0" w:color="000000"/>
              <w:left w:val="single" w:sz="4" w:space="0" w:color="000000"/>
              <w:bottom w:val="single" w:sz="4" w:space="0" w:color="000000"/>
            </w:tcBorders>
          </w:tcPr>
          <w:p w:rsidR="00936600" w:rsidRPr="00E273CA" w:rsidRDefault="00936600" w:rsidP="003B671A">
            <w:pPr>
              <w:snapToGrid w:val="0"/>
              <w:jc w:val="center"/>
            </w:pPr>
            <w:r w:rsidRPr="00E273CA">
              <w:t>0</w:t>
            </w:r>
          </w:p>
        </w:tc>
        <w:tc>
          <w:tcPr>
            <w:tcW w:w="1466"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2</w:t>
            </w:r>
          </w:p>
        </w:tc>
      </w:tr>
    </w:tbl>
    <w:p w:rsidR="00936600" w:rsidRPr="00E273CA" w:rsidRDefault="00936600" w:rsidP="00936600"/>
    <w:p w:rsidR="00936600" w:rsidRPr="00E273CA" w:rsidRDefault="00936600" w:rsidP="00936600"/>
    <w:p w:rsidR="00936600" w:rsidRPr="00350A75" w:rsidRDefault="00936600" w:rsidP="00936600">
      <w:pPr>
        <w:rPr>
          <w:b/>
          <w:bCs/>
        </w:rPr>
      </w:pPr>
      <w:r w:rsidRPr="00350A75">
        <w:rPr>
          <w:b/>
          <w:bCs/>
        </w:rPr>
        <w:t>Údaje o dalším vzdělávání pedagogických a nepedagogických pracovníků včetně řídících</w:t>
      </w:r>
      <w:r w:rsidRPr="00E273CA">
        <w:t xml:space="preserve"> </w:t>
      </w:r>
      <w:r w:rsidRPr="00350A75">
        <w:rPr>
          <w:b/>
          <w:bCs/>
        </w:rPr>
        <w:t>pracovníků školy</w:t>
      </w:r>
    </w:p>
    <w:p w:rsidR="00936600" w:rsidRPr="00E273CA" w:rsidRDefault="00936600" w:rsidP="00936600"/>
    <w:tbl>
      <w:tblPr>
        <w:tblW w:w="0" w:type="auto"/>
        <w:tblInd w:w="-35" w:type="dxa"/>
        <w:tblLayout w:type="fixed"/>
        <w:tblCellMar>
          <w:left w:w="70" w:type="dxa"/>
          <w:right w:w="70" w:type="dxa"/>
        </w:tblCellMar>
        <w:tblLook w:val="0000" w:firstRow="0" w:lastRow="0" w:firstColumn="0" w:lastColumn="0" w:noHBand="0" w:noVBand="0"/>
      </w:tblPr>
      <w:tblGrid>
        <w:gridCol w:w="3999"/>
        <w:gridCol w:w="4622"/>
      </w:tblGrid>
      <w:tr w:rsidR="00936600" w:rsidRPr="00E273CA" w:rsidTr="00350A75">
        <w:trPr>
          <w:trHeight w:val="394"/>
        </w:trPr>
        <w:tc>
          <w:tcPr>
            <w:tcW w:w="3999"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Typ kurzu</w:t>
            </w:r>
          </w:p>
        </w:tc>
        <w:tc>
          <w:tcPr>
            <w:tcW w:w="4622"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Počet zúčastněných pracovníků</w:t>
            </w:r>
          </w:p>
        </w:tc>
      </w:tr>
      <w:tr w:rsidR="00936600" w:rsidRPr="00E273CA" w:rsidTr="00350A75">
        <w:trPr>
          <w:trHeight w:val="207"/>
        </w:trPr>
        <w:tc>
          <w:tcPr>
            <w:tcW w:w="3999"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 xml:space="preserve">Jóga pro předškolní děti                                                                                                                                                                                                   </w:t>
            </w:r>
          </w:p>
        </w:tc>
        <w:tc>
          <w:tcPr>
            <w:tcW w:w="4622"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1</w:t>
            </w:r>
          </w:p>
        </w:tc>
      </w:tr>
      <w:tr w:rsidR="00936600" w:rsidRPr="00E273CA" w:rsidTr="00350A75">
        <w:trPr>
          <w:trHeight w:val="197"/>
        </w:trPr>
        <w:tc>
          <w:tcPr>
            <w:tcW w:w="3999" w:type="dxa"/>
            <w:tcBorders>
              <w:top w:val="single" w:sz="4" w:space="0" w:color="000000"/>
              <w:left w:val="single" w:sz="4" w:space="0" w:color="000000"/>
              <w:bottom w:val="single" w:sz="4" w:space="0" w:color="000000"/>
            </w:tcBorders>
          </w:tcPr>
          <w:p w:rsidR="00936600" w:rsidRPr="00E273CA" w:rsidRDefault="00936600" w:rsidP="003B671A">
            <w:pPr>
              <w:snapToGrid w:val="0"/>
            </w:pPr>
            <w:r w:rsidRPr="00E273CA">
              <w:t>Polytechnická pregramotnost v MŠ</w:t>
            </w:r>
          </w:p>
        </w:tc>
        <w:tc>
          <w:tcPr>
            <w:tcW w:w="4622" w:type="dxa"/>
            <w:tcBorders>
              <w:top w:val="single" w:sz="4" w:space="0" w:color="000000"/>
              <w:left w:val="single" w:sz="4" w:space="0" w:color="000000"/>
              <w:bottom w:val="single" w:sz="4" w:space="0" w:color="000000"/>
              <w:right w:val="single" w:sz="4" w:space="0" w:color="000000"/>
            </w:tcBorders>
          </w:tcPr>
          <w:p w:rsidR="00936600" w:rsidRPr="00E273CA" w:rsidRDefault="00936600" w:rsidP="003B671A">
            <w:pPr>
              <w:snapToGrid w:val="0"/>
              <w:jc w:val="center"/>
            </w:pPr>
            <w:r w:rsidRPr="00E273CA">
              <w:t>2</w:t>
            </w:r>
          </w:p>
        </w:tc>
      </w:tr>
    </w:tbl>
    <w:p w:rsidR="00936600" w:rsidRPr="00E273CA" w:rsidRDefault="00936600" w:rsidP="00936600">
      <w:pPr>
        <w:jc w:val="center"/>
      </w:pPr>
    </w:p>
    <w:p w:rsidR="00936600" w:rsidRPr="00E273CA" w:rsidRDefault="00936600" w:rsidP="00936600"/>
    <w:p w:rsidR="00936600" w:rsidRPr="00E273CA" w:rsidRDefault="00936600" w:rsidP="00936600">
      <w:r w:rsidRPr="00E273CA">
        <w:t>Ve Bzenci, dne 31.</w:t>
      </w:r>
      <w:r>
        <w:t xml:space="preserve"> </w:t>
      </w:r>
      <w:r w:rsidRPr="00E273CA">
        <w:t>8. 2020</w:t>
      </w:r>
    </w:p>
    <w:p w:rsidR="00936600" w:rsidRPr="00E273CA" w:rsidRDefault="00936600" w:rsidP="00350A75">
      <w:pPr>
        <w:jc w:val="right"/>
      </w:pPr>
      <w:r w:rsidRPr="00E273CA">
        <w:t>Vypracovala: Iveta Bednaříková</w:t>
      </w:r>
    </w:p>
    <w:p w:rsidR="00936600" w:rsidRPr="00E273CA" w:rsidRDefault="00936600" w:rsidP="00936600"/>
    <w:p w:rsidR="00936600" w:rsidRDefault="00936600" w:rsidP="00350A75">
      <w:pPr>
        <w:pStyle w:val="Nadpis1"/>
      </w:pPr>
      <w:r>
        <w:lastRenderedPageBreak/>
        <w:t>Mateřské školy</w:t>
      </w:r>
    </w:p>
    <w:p w:rsidR="00936600" w:rsidRDefault="00936600" w:rsidP="00936600">
      <w:pPr>
        <w:pStyle w:val="Textbody"/>
        <w:rPr>
          <w:b/>
          <w:sz w:val="24"/>
          <w:szCs w:val="24"/>
        </w:rPr>
      </w:pPr>
    </w:p>
    <w:p w:rsidR="00936600" w:rsidRDefault="00936600" w:rsidP="00936600">
      <w:pPr>
        <w:pStyle w:val="Textbody"/>
        <w:rPr>
          <w:b/>
          <w:smallCaps/>
          <w:sz w:val="24"/>
          <w:szCs w:val="24"/>
        </w:rPr>
      </w:pPr>
    </w:p>
    <w:p w:rsidR="00936600" w:rsidRDefault="00936600" w:rsidP="00350A75">
      <w:pPr>
        <w:pStyle w:val="Nadpis2"/>
      </w:pPr>
      <w:r>
        <w:t>Výroční zpráva o činnosti mateřské školy v školním roce 2019 - 2020</w:t>
      </w:r>
    </w:p>
    <w:p w:rsidR="00936600" w:rsidRDefault="00936600" w:rsidP="00936600">
      <w:pPr>
        <w:pStyle w:val="Textbody"/>
        <w:rPr>
          <w:b/>
          <w:sz w:val="24"/>
          <w:szCs w:val="24"/>
        </w:rPr>
      </w:pPr>
    </w:p>
    <w:p w:rsidR="00936600" w:rsidRDefault="00936600" w:rsidP="00936600">
      <w:pPr>
        <w:pStyle w:val="Textbody"/>
        <w:rPr>
          <w:b/>
          <w:sz w:val="24"/>
          <w:szCs w:val="24"/>
          <w:u w:val="single"/>
        </w:rPr>
      </w:pPr>
      <w:r>
        <w:rPr>
          <w:b/>
          <w:sz w:val="24"/>
          <w:szCs w:val="24"/>
          <w:u w:val="single"/>
        </w:rPr>
        <w:t>Základní charakteristika mateřské školy</w:t>
      </w:r>
    </w:p>
    <w:p w:rsidR="00936600" w:rsidRDefault="00936600" w:rsidP="00936600">
      <w:pPr>
        <w:pStyle w:val="Textbody"/>
        <w:rPr>
          <w:sz w:val="24"/>
          <w:szCs w:val="24"/>
        </w:rPr>
      </w:pPr>
    </w:p>
    <w:p w:rsidR="00936600" w:rsidRDefault="00936600" w:rsidP="00936600">
      <w:pPr>
        <w:pStyle w:val="Textbody"/>
      </w:pPr>
      <w:r>
        <w:rPr>
          <w:b/>
          <w:sz w:val="24"/>
          <w:szCs w:val="24"/>
        </w:rPr>
        <w:t>Základní škola a mateřská škola Bzenec, příspěvková organizace</w:t>
      </w:r>
    </w:p>
    <w:p w:rsidR="00936600" w:rsidRDefault="00936600" w:rsidP="00936600">
      <w:pPr>
        <w:pStyle w:val="Textbody"/>
      </w:pPr>
      <w:r>
        <w:rPr>
          <w:sz w:val="24"/>
          <w:szCs w:val="24"/>
        </w:rPr>
        <w:t>Odloučené pracoviště</w:t>
      </w:r>
      <w:r w:rsidR="00643040">
        <w:rPr>
          <w:sz w:val="24"/>
          <w:szCs w:val="24"/>
        </w:rPr>
        <w:tab/>
      </w:r>
      <w:r w:rsidR="00643040">
        <w:rPr>
          <w:sz w:val="24"/>
          <w:szCs w:val="24"/>
        </w:rPr>
        <w:tab/>
      </w:r>
      <w:r>
        <w:rPr>
          <w:b/>
          <w:sz w:val="24"/>
          <w:szCs w:val="24"/>
        </w:rPr>
        <w:t>MŠ III. Kasárna 500, Bzenec</w:t>
      </w:r>
    </w:p>
    <w:p w:rsidR="00936600" w:rsidRDefault="00936600" w:rsidP="00936600">
      <w:pPr>
        <w:pStyle w:val="Textbody"/>
        <w:rPr>
          <w:sz w:val="24"/>
          <w:szCs w:val="24"/>
        </w:rPr>
      </w:pPr>
      <w:r>
        <w:rPr>
          <w:sz w:val="24"/>
          <w:szCs w:val="24"/>
        </w:rPr>
        <w:t>Zřizovatel:</w:t>
      </w:r>
      <w:r>
        <w:rPr>
          <w:sz w:val="24"/>
          <w:szCs w:val="24"/>
        </w:rPr>
        <w:tab/>
      </w:r>
      <w:r>
        <w:rPr>
          <w:sz w:val="24"/>
          <w:szCs w:val="24"/>
        </w:rPr>
        <w:tab/>
      </w:r>
      <w:r>
        <w:rPr>
          <w:sz w:val="24"/>
          <w:szCs w:val="24"/>
        </w:rPr>
        <w:tab/>
        <w:t>Město Bzenec</w:t>
      </w:r>
    </w:p>
    <w:p w:rsidR="00936600" w:rsidRDefault="00936600" w:rsidP="00936600">
      <w:pPr>
        <w:pStyle w:val="Textbody"/>
        <w:rPr>
          <w:sz w:val="24"/>
          <w:szCs w:val="24"/>
        </w:rPr>
      </w:pPr>
      <w:r>
        <w:rPr>
          <w:sz w:val="24"/>
          <w:szCs w:val="24"/>
        </w:rPr>
        <w:t xml:space="preserve">Ředitel: </w:t>
      </w:r>
      <w:r>
        <w:rPr>
          <w:sz w:val="24"/>
          <w:szCs w:val="24"/>
        </w:rPr>
        <w:tab/>
      </w:r>
      <w:r>
        <w:rPr>
          <w:sz w:val="24"/>
          <w:szCs w:val="24"/>
        </w:rPr>
        <w:tab/>
      </w:r>
      <w:r>
        <w:rPr>
          <w:sz w:val="24"/>
          <w:szCs w:val="24"/>
        </w:rPr>
        <w:tab/>
        <w:t>Mgr. Bc. Jiří Adamec</w:t>
      </w:r>
    </w:p>
    <w:p w:rsidR="00936600" w:rsidRDefault="00936600" w:rsidP="00936600">
      <w:pPr>
        <w:pStyle w:val="Textbody"/>
        <w:rPr>
          <w:sz w:val="24"/>
          <w:szCs w:val="24"/>
        </w:rPr>
      </w:pPr>
      <w:r>
        <w:rPr>
          <w:sz w:val="24"/>
          <w:szCs w:val="24"/>
        </w:rPr>
        <w:t>Vedoucí učitelka:</w:t>
      </w:r>
      <w:r>
        <w:rPr>
          <w:sz w:val="24"/>
          <w:szCs w:val="24"/>
        </w:rPr>
        <w:tab/>
      </w:r>
      <w:r>
        <w:rPr>
          <w:sz w:val="24"/>
          <w:szCs w:val="24"/>
        </w:rPr>
        <w:tab/>
        <w:t>Bc. Ivona Tomaštíková</w:t>
      </w:r>
    </w:p>
    <w:p w:rsidR="00936600" w:rsidRDefault="00936600" w:rsidP="00936600">
      <w:pPr>
        <w:pStyle w:val="Textbody"/>
        <w:rPr>
          <w:sz w:val="24"/>
          <w:szCs w:val="24"/>
        </w:rPr>
      </w:pPr>
      <w:r>
        <w:rPr>
          <w:sz w:val="24"/>
          <w:szCs w:val="24"/>
        </w:rPr>
        <w:t>Telefon:</w:t>
      </w:r>
      <w:r>
        <w:rPr>
          <w:sz w:val="24"/>
          <w:szCs w:val="24"/>
        </w:rPr>
        <w:tab/>
      </w:r>
      <w:r>
        <w:rPr>
          <w:sz w:val="24"/>
          <w:szCs w:val="24"/>
        </w:rPr>
        <w:tab/>
      </w:r>
      <w:r>
        <w:rPr>
          <w:sz w:val="24"/>
          <w:szCs w:val="24"/>
        </w:rPr>
        <w:tab/>
        <w:t>605348586</w:t>
      </w:r>
    </w:p>
    <w:p w:rsidR="00936600" w:rsidRDefault="00936600" w:rsidP="00936600">
      <w:pPr>
        <w:pStyle w:val="Textbody"/>
        <w:rPr>
          <w:sz w:val="24"/>
          <w:szCs w:val="24"/>
        </w:rPr>
      </w:pPr>
      <w:r>
        <w:rPr>
          <w:sz w:val="24"/>
          <w:szCs w:val="24"/>
        </w:rPr>
        <w:t>Kapacita školy:</w:t>
      </w:r>
      <w:r>
        <w:rPr>
          <w:sz w:val="24"/>
          <w:szCs w:val="24"/>
        </w:rPr>
        <w:tab/>
        <w:t xml:space="preserve">            26</w:t>
      </w:r>
    </w:p>
    <w:p w:rsidR="00936600" w:rsidRDefault="00936600" w:rsidP="00936600">
      <w:pPr>
        <w:pStyle w:val="Textbody"/>
      </w:pPr>
      <w:r>
        <w:rPr>
          <w:sz w:val="24"/>
          <w:szCs w:val="24"/>
        </w:rPr>
        <w:t>E-mailová adresa:</w:t>
      </w:r>
      <w:r w:rsidR="00643040">
        <w:rPr>
          <w:sz w:val="24"/>
          <w:szCs w:val="24"/>
        </w:rPr>
        <w:tab/>
      </w:r>
      <w:r w:rsidR="00643040">
        <w:rPr>
          <w:sz w:val="24"/>
          <w:szCs w:val="24"/>
        </w:rPr>
        <w:tab/>
      </w:r>
      <w:hyperlink r:id="rId15" w:history="1">
        <w:r>
          <w:rPr>
            <w:rStyle w:val="Internetlink"/>
            <w:sz w:val="24"/>
            <w:szCs w:val="24"/>
          </w:rPr>
          <w:t>zsbzenec@zsbzenec.cz</w:t>
        </w:r>
      </w:hyperlink>
    </w:p>
    <w:p w:rsidR="00936600" w:rsidRDefault="00643040" w:rsidP="00936600">
      <w:pPr>
        <w:pStyle w:val="Textbody"/>
        <w:rPr>
          <w:sz w:val="24"/>
          <w:szCs w:val="24"/>
        </w:rPr>
      </w:pPr>
      <w:r>
        <w:rPr>
          <w:sz w:val="24"/>
          <w:szCs w:val="24"/>
        </w:rPr>
        <w:t>P</w:t>
      </w:r>
      <w:r w:rsidR="00936600">
        <w:rPr>
          <w:sz w:val="24"/>
          <w:szCs w:val="24"/>
        </w:rPr>
        <w:t xml:space="preserve">rovoz školy: </w:t>
      </w:r>
      <w:r>
        <w:rPr>
          <w:sz w:val="24"/>
          <w:szCs w:val="24"/>
        </w:rPr>
        <w:tab/>
      </w:r>
      <w:r>
        <w:rPr>
          <w:sz w:val="24"/>
          <w:szCs w:val="24"/>
        </w:rPr>
        <w:tab/>
      </w:r>
      <w:r>
        <w:rPr>
          <w:sz w:val="24"/>
          <w:szCs w:val="24"/>
        </w:rPr>
        <w:tab/>
      </w:r>
      <w:r w:rsidR="00936600">
        <w:rPr>
          <w:sz w:val="24"/>
          <w:szCs w:val="24"/>
        </w:rPr>
        <w:t>6.30 – 16.30 hod.</w:t>
      </w:r>
    </w:p>
    <w:p w:rsidR="00936600" w:rsidRDefault="00936600" w:rsidP="00936600">
      <w:pPr>
        <w:pStyle w:val="Textbody"/>
        <w:rPr>
          <w:sz w:val="24"/>
          <w:szCs w:val="24"/>
        </w:rPr>
      </w:pPr>
    </w:p>
    <w:p w:rsidR="00936600" w:rsidRDefault="00936600" w:rsidP="00936600">
      <w:pPr>
        <w:pStyle w:val="Textbody"/>
        <w:rPr>
          <w:sz w:val="24"/>
          <w:szCs w:val="24"/>
        </w:rPr>
      </w:pPr>
    </w:p>
    <w:tbl>
      <w:tblPr>
        <w:tblW w:w="9074" w:type="dxa"/>
        <w:tblInd w:w="-80" w:type="dxa"/>
        <w:tblLayout w:type="fixed"/>
        <w:tblCellMar>
          <w:left w:w="10" w:type="dxa"/>
          <w:right w:w="10" w:type="dxa"/>
        </w:tblCellMar>
        <w:tblLook w:val="0000" w:firstRow="0" w:lastRow="0" w:firstColumn="0" w:lastColumn="0" w:noHBand="0" w:noVBand="0"/>
      </w:tblPr>
      <w:tblGrid>
        <w:gridCol w:w="2485"/>
        <w:gridCol w:w="1229"/>
        <w:gridCol w:w="1181"/>
        <w:gridCol w:w="1417"/>
        <w:gridCol w:w="1134"/>
        <w:gridCol w:w="1628"/>
      </w:tblGrid>
      <w:tr w:rsidR="00936600" w:rsidTr="00643040">
        <w:trPr>
          <w:cantSplit/>
          <w:trHeight w:val="276"/>
        </w:trPr>
        <w:tc>
          <w:tcPr>
            <w:tcW w:w="248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b/>
                <w:sz w:val="24"/>
                <w:szCs w:val="24"/>
                <w:u w:val="single"/>
              </w:rPr>
            </w:pPr>
            <w:r>
              <w:rPr>
                <w:b/>
                <w:sz w:val="24"/>
                <w:szCs w:val="24"/>
                <w:u w:val="single"/>
              </w:rPr>
              <w:t>Školní rok</w:t>
            </w:r>
            <w:r w:rsidR="00643040">
              <w:rPr>
                <w:b/>
                <w:sz w:val="24"/>
                <w:szCs w:val="24"/>
                <w:u w:val="single"/>
              </w:rPr>
              <w:t xml:space="preserve"> </w:t>
            </w:r>
            <w:r>
              <w:rPr>
                <w:b/>
                <w:sz w:val="24"/>
                <w:szCs w:val="24"/>
                <w:u w:val="single"/>
              </w:rPr>
              <w:t>20019/2020</w:t>
            </w:r>
          </w:p>
          <w:p w:rsidR="00936600" w:rsidRDefault="00936600" w:rsidP="00643040">
            <w:pPr>
              <w:pStyle w:val="Textbody"/>
              <w:rPr>
                <w:b/>
                <w:sz w:val="24"/>
                <w:szCs w:val="24"/>
                <w:u w:val="single"/>
              </w:rPr>
            </w:pPr>
            <w:r>
              <w:rPr>
                <w:b/>
                <w:sz w:val="24"/>
                <w:szCs w:val="24"/>
                <w:u w:val="single"/>
              </w:rPr>
              <w:t>(k 30. 9. 2019)</w:t>
            </w:r>
          </w:p>
        </w:tc>
        <w:tc>
          <w:tcPr>
            <w:tcW w:w="122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Počet tříd</w:t>
            </w:r>
          </w:p>
        </w:tc>
        <w:tc>
          <w:tcPr>
            <w:tcW w:w="118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Počet dětí</w:t>
            </w:r>
          </w:p>
        </w:tc>
        <w:tc>
          <w:tcPr>
            <w:tcW w:w="141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Počet dětí na jednu třídu</w:t>
            </w:r>
          </w:p>
        </w:tc>
        <w:tc>
          <w:tcPr>
            <w:tcW w:w="113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Počet dětí na učitele</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Prům.</w:t>
            </w:r>
          </w:p>
          <w:p w:rsidR="00936600" w:rsidRDefault="00936600" w:rsidP="00643040">
            <w:pPr>
              <w:pStyle w:val="Textbody"/>
              <w:rPr>
                <w:sz w:val="24"/>
                <w:szCs w:val="24"/>
              </w:rPr>
            </w:pPr>
            <w:r>
              <w:rPr>
                <w:sz w:val="24"/>
                <w:szCs w:val="24"/>
              </w:rPr>
              <w:t>docházka v %</w:t>
            </w:r>
          </w:p>
        </w:tc>
      </w:tr>
      <w:tr w:rsidR="00936600" w:rsidTr="00643040">
        <w:trPr>
          <w:cantSplit/>
          <w:trHeight w:val="276"/>
        </w:trPr>
        <w:tc>
          <w:tcPr>
            <w:tcW w:w="248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tc>
        <w:tc>
          <w:tcPr>
            <w:tcW w:w="122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tc>
        <w:tc>
          <w:tcPr>
            <w:tcW w:w="118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tc>
        <w:tc>
          <w:tcPr>
            <w:tcW w:w="141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tc>
        <w:tc>
          <w:tcPr>
            <w:tcW w:w="113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tc>
        <w:tc>
          <w:tcPr>
            <w:tcW w:w="1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643040"/>
        </w:tc>
      </w:tr>
      <w:tr w:rsidR="00936600" w:rsidTr="00643040">
        <w:trPr>
          <w:cantSplit/>
          <w:trHeight w:val="180"/>
        </w:trPr>
        <w:tc>
          <w:tcPr>
            <w:tcW w:w="2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tř. standardní</w:t>
            </w:r>
          </w:p>
        </w:tc>
        <w:tc>
          <w:tcPr>
            <w:tcW w:w="12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1</w:t>
            </w:r>
          </w:p>
        </w:tc>
        <w:tc>
          <w:tcPr>
            <w:tcW w:w="11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25</w:t>
            </w: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25</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13</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67</w:t>
            </w:r>
          </w:p>
        </w:tc>
      </w:tr>
      <w:tr w:rsidR="00936600" w:rsidTr="00643040">
        <w:trPr>
          <w:cantSplit/>
          <w:trHeight w:val="180"/>
        </w:trPr>
        <w:tc>
          <w:tcPr>
            <w:tcW w:w="2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Celkem</w:t>
            </w:r>
          </w:p>
        </w:tc>
        <w:tc>
          <w:tcPr>
            <w:tcW w:w="12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1</w:t>
            </w:r>
          </w:p>
        </w:tc>
        <w:tc>
          <w:tcPr>
            <w:tcW w:w="11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25</w:t>
            </w: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25</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13</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643040">
            <w:pPr>
              <w:pStyle w:val="Textbody"/>
              <w:rPr>
                <w:sz w:val="24"/>
                <w:szCs w:val="24"/>
              </w:rPr>
            </w:pPr>
            <w:r>
              <w:rPr>
                <w:sz w:val="24"/>
                <w:szCs w:val="24"/>
              </w:rPr>
              <w:t>67</w:t>
            </w:r>
          </w:p>
        </w:tc>
      </w:tr>
    </w:tbl>
    <w:p w:rsidR="00936600" w:rsidRDefault="00936600" w:rsidP="00936600">
      <w:pPr>
        <w:pStyle w:val="Textbody"/>
        <w:rPr>
          <w:sz w:val="24"/>
          <w:szCs w:val="24"/>
        </w:rPr>
      </w:pPr>
    </w:p>
    <w:p w:rsidR="00167B17" w:rsidRPr="00A65644" w:rsidRDefault="00936600" w:rsidP="00167B17">
      <w:pPr>
        <w:jc w:val="both"/>
      </w:pPr>
      <w:r>
        <w:t>Průměrná docházka spočítána bez omezeného prázdninového provozu</w:t>
      </w:r>
      <w:r w:rsidR="00167B17">
        <w:t xml:space="preserve"> a doby uzavření mateřské školy v době mimořádného opatření</w:t>
      </w:r>
    </w:p>
    <w:p w:rsidR="00167B17" w:rsidRDefault="00167B17" w:rsidP="00936600">
      <w:pPr>
        <w:jc w:val="both"/>
      </w:pPr>
    </w:p>
    <w:p w:rsidR="00936600" w:rsidRPr="00643040" w:rsidRDefault="00936600" w:rsidP="00643040">
      <w:r w:rsidRPr="00643040">
        <w:t>Od 23. 3. 2020 byla MŠ uzavřena. Od 25. 5. 2020 měly děti možnost navštěvovat MŠ I</w:t>
      </w:r>
      <w:r w:rsidR="00643040">
        <w:rPr>
          <w:b/>
        </w:rPr>
        <w:t>.</w:t>
      </w:r>
    </w:p>
    <w:p w:rsidR="00936600" w:rsidRPr="00643040" w:rsidRDefault="00936600" w:rsidP="00643040">
      <w:r w:rsidRPr="00643040">
        <w:t>Výuka dětí předškolního věku probíhala formou distančního vzdělávání.</w:t>
      </w:r>
    </w:p>
    <w:p w:rsidR="00936600" w:rsidRDefault="00936600" w:rsidP="00643040"/>
    <w:p w:rsidR="00643040" w:rsidRPr="00643040" w:rsidRDefault="00643040" w:rsidP="00643040"/>
    <w:p w:rsidR="00936600" w:rsidRPr="00643040" w:rsidRDefault="00936600" w:rsidP="00643040">
      <w:pPr>
        <w:pStyle w:val="Nadpis3"/>
        <w:jc w:val="left"/>
        <w:rPr>
          <w:u w:val="single"/>
        </w:rPr>
      </w:pPr>
      <w:r w:rsidRPr="00643040">
        <w:rPr>
          <w:u w:val="single"/>
        </w:rPr>
        <w:t>Výsledky výchovy a vzdělání</w:t>
      </w:r>
    </w:p>
    <w:p w:rsidR="00936600" w:rsidRDefault="00936600" w:rsidP="00936600">
      <w:pPr>
        <w:pStyle w:val="Textbody"/>
        <w:rPr>
          <w:b/>
          <w:sz w:val="24"/>
          <w:szCs w:val="24"/>
          <w:u w:val="single"/>
        </w:rPr>
      </w:pPr>
    </w:p>
    <w:p w:rsidR="00936600" w:rsidRDefault="00936600" w:rsidP="00936600">
      <w:pPr>
        <w:pStyle w:val="Textbody"/>
        <w:rPr>
          <w:b/>
          <w:bCs/>
          <w:sz w:val="24"/>
          <w:szCs w:val="24"/>
        </w:rPr>
      </w:pPr>
      <w:r>
        <w:rPr>
          <w:b/>
          <w:bCs/>
          <w:sz w:val="24"/>
          <w:szCs w:val="24"/>
        </w:rPr>
        <w:t>Pedagogická práce mateřské školy</w:t>
      </w:r>
    </w:p>
    <w:p w:rsidR="00936600" w:rsidRDefault="00936600" w:rsidP="00936600">
      <w:pPr>
        <w:pStyle w:val="Textbody"/>
        <w:rPr>
          <w:sz w:val="24"/>
          <w:szCs w:val="24"/>
        </w:rPr>
      </w:pPr>
    </w:p>
    <w:p w:rsidR="00936600" w:rsidRDefault="00936600" w:rsidP="00643040">
      <w:pPr>
        <w:pStyle w:val="Textbody"/>
        <w:jc w:val="both"/>
        <w:rPr>
          <w:sz w:val="24"/>
          <w:szCs w:val="24"/>
        </w:rPr>
      </w:pPr>
      <w:r>
        <w:rPr>
          <w:sz w:val="24"/>
          <w:szCs w:val="24"/>
        </w:rPr>
        <w:t>MŠ pracovala podle školního vzdělávacího programu pod náz</w:t>
      </w:r>
      <w:r w:rsidR="00643040">
        <w:rPr>
          <w:sz w:val="24"/>
          <w:szCs w:val="24"/>
        </w:rPr>
        <w:t>vem „Barevný svět se sluníčkem</w:t>
      </w:r>
      <w:r>
        <w:rPr>
          <w:sz w:val="24"/>
          <w:szCs w:val="24"/>
        </w:rPr>
        <w:t>“, který byl dále rozpracován do třídního vzdělávacího programu pod názvem „Nestačí jen podat ruku, je třeba darovat i kus srdce“.</w:t>
      </w:r>
    </w:p>
    <w:p w:rsidR="00643040" w:rsidRDefault="00643040" w:rsidP="00643040">
      <w:pPr>
        <w:pStyle w:val="Textbody"/>
        <w:jc w:val="both"/>
        <w:rPr>
          <w:sz w:val="24"/>
          <w:szCs w:val="24"/>
        </w:rPr>
      </w:pPr>
    </w:p>
    <w:p w:rsidR="00936600" w:rsidRDefault="00936600" w:rsidP="00643040">
      <w:pPr>
        <w:pStyle w:val="Textbody"/>
        <w:jc w:val="both"/>
        <w:rPr>
          <w:sz w:val="24"/>
          <w:szCs w:val="24"/>
        </w:rPr>
      </w:pPr>
      <w:r>
        <w:rPr>
          <w:sz w:val="24"/>
          <w:szCs w:val="24"/>
        </w:rPr>
        <w:t xml:space="preserve">Zaměřili jsme se především na uspokojování přirozených potřeb dítěte vzhledem k jeho věkovým a individuálním zvláštnostem, snažili jsme se vytvářet prostor a poskytovat dostatečný čas a prostředky pro spontánní hru s ohledem na individuální potřeby a zájmy dětí. </w:t>
      </w:r>
    </w:p>
    <w:p w:rsidR="00643040" w:rsidRDefault="00643040" w:rsidP="00643040">
      <w:pPr>
        <w:pStyle w:val="Textbody"/>
        <w:jc w:val="both"/>
        <w:rPr>
          <w:sz w:val="24"/>
          <w:szCs w:val="24"/>
        </w:rPr>
      </w:pPr>
    </w:p>
    <w:p w:rsidR="00936600" w:rsidRDefault="00936600" w:rsidP="00643040">
      <w:pPr>
        <w:pStyle w:val="Textbody"/>
        <w:jc w:val="both"/>
        <w:rPr>
          <w:sz w:val="24"/>
          <w:szCs w:val="24"/>
        </w:rPr>
      </w:pPr>
      <w:r>
        <w:rPr>
          <w:sz w:val="24"/>
          <w:szCs w:val="24"/>
        </w:rPr>
        <w:t>Spolupráce s rodiči byla velmi dobrá, rodiče byli pravidelně informováni o vzdělávací nabídce, akcích MŠ, využívali po domluvě s vedoucí učitelkou konzultačních hodin v MŠ.</w:t>
      </w:r>
    </w:p>
    <w:p w:rsidR="00936600" w:rsidRDefault="00936600" w:rsidP="00643040">
      <w:pPr>
        <w:pStyle w:val="Textbody"/>
        <w:jc w:val="both"/>
        <w:rPr>
          <w:sz w:val="24"/>
          <w:szCs w:val="24"/>
        </w:rPr>
      </w:pPr>
    </w:p>
    <w:p w:rsidR="00936600" w:rsidRDefault="00936600" w:rsidP="00936600">
      <w:pPr>
        <w:pStyle w:val="Textbody"/>
        <w:rPr>
          <w:b/>
          <w:bCs/>
          <w:sz w:val="24"/>
          <w:szCs w:val="24"/>
        </w:rPr>
      </w:pPr>
      <w:r>
        <w:rPr>
          <w:b/>
          <w:bCs/>
          <w:sz w:val="24"/>
          <w:szCs w:val="24"/>
        </w:rPr>
        <w:t>Spolupráce MŠ</w:t>
      </w:r>
    </w:p>
    <w:p w:rsidR="00936600" w:rsidRDefault="00936600" w:rsidP="00936600">
      <w:pPr>
        <w:pStyle w:val="Textbody"/>
        <w:rPr>
          <w:sz w:val="24"/>
          <w:szCs w:val="24"/>
        </w:rPr>
      </w:pPr>
      <w:r>
        <w:rPr>
          <w:sz w:val="24"/>
          <w:szCs w:val="24"/>
        </w:rPr>
        <w:t>- SPC Hodonín</w:t>
      </w:r>
    </w:p>
    <w:p w:rsidR="00936600" w:rsidRDefault="00936600" w:rsidP="00936600">
      <w:pPr>
        <w:pStyle w:val="Textbody"/>
        <w:rPr>
          <w:sz w:val="24"/>
          <w:szCs w:val="24"/>
        </w:rPr>
      </w:pPr>
      <w:r>
        <w:rPr>
          <w:sz w:val="24"/>
          <w:szCs w:val="24"/>
        </w:rPr>
        <w:t>- PPP Kyjov</w:t>
      </w:r>
    </w:p>
    <w:p w:rsidR="00936600" w:rsidRDefault="00936600" w:rsidP="00936600">
      <w:pPr>
        <w:pStyle w:val="Textbody"/>
        <w:rPr>
          <w:sz w:val="24"/>
          <w:szCs w:val="24"/>
        </w:rPr>
      </w:pPr>
      <w:r>
        <w:rPr>
          <w:sz w:val="24"/>
          <w:szCs w:val="24"/>
        </w:rPr>
        <w:t>- KD Kyjov</w:t>
      </w:r>
    </w:p>
    <w:p w:rsidR="00936600" w:rsidRDefault="00936600" w:rsidP="00936600">
      <w:pPr>
        <w:pStyle w:val="Textbody"/>
        <w:rPr>
          <w:sz w:val="24"/>
          <w:szCs w:val="24"/>
        </w:rPr>
      </w:pPr>
      <w:r>
        <w:rPr>
          <w:sz w:val="24"/>
          <w:szCs w:val="24"/>
        </w:rPr>
        <w:lastRenderedPageBreak/>
        <w:t>- KD Strážnice</w:t>
      </w:r>
    </w:p>
    <w:p w:rsidR="00936600" w:rsidRDefault="00936600" w:rsidP="00936600">
      <w:pPr>
        <w:pStyle w:val="Textbody"/>
        <w:rPr>
          <w:sz w:val="24"/>
          <w:szCs w:val="24"/>
        </w:rPr>
      </w:pPr>
      <w:r>
        <w:rPr>
          <w:sz w:val="24"/>
          <w:szCs w:val="24"/>
        </w:rPr>
        <w:t>- Knihovna Bzenec</w:t>
      </w:r>
    </w:p>
    <w:p w:rsidR="00936600" w:rsidRDefault="00936600" w:rsidP="00643040">
      <w:pPr>
        <w:pStyle w:val="Textbody"/>
        <w:jc w:val="both"/>
        <w:rPr>
          <w:sz w:val="24"/>
          <w:szCs w:val="24"/>
        </w:rPr>
      </w:pPr>
      <w:r>
        <w:rPr>
          <w:sz w:val="24"/>
          <w:szCs w:val="24"/>
        </w:rPr>
        <w:t>- ZŠ - cvičení v tělocvičně, grafomotorika pro předškoláky, edukační skupiny pro předškoláky, vystoupení SRPŠ na KD – listopad 2019</w:t>
      </w:r>
    </w:p>
    <w:p w:rsidR="00936600" w:rsidRDefault="00936600" w:rsidP="00936600">
      <w:pPr>
        <w:pStyle w:val="Textbody"/>
        <w:rPr>
          <w:b/>
          <w:bCs/>
          <w:sz w:val="24"/>
          <w:szCs w:val="24"/>
        </w:rPr>
      </w:pPr>
    </w:p>
    <w:p w:rsidR="00936600" w:rsidRDefault="00936600" w:rsidP="00936600">
      <w:pPr>
        <w:pStyle w:val="Textbody"/>
        <w:rPr>
          <w:b/>
          <w:bCs/>
          <w:sz w:val="24"/>
          <w:szCs w:val="24"/>
        </w:rPr>
      </w:pPr>
      <w:r>
        <w:rPr>
          <w:b/>
          <w:bCs/>
          <w:sz w:val="24"/>
          <w:szCs w:val="24"/>
        </w:rPr>
        <w:t>Akce školy</w:t>
      </w:r>
    </w:p>
    <w:p w:rsidR="00936600" w:rsidRDefault="00936600" w:rsidP="00936600">
      <w:pPr>
        <w:pStyle w:val="Textbody"/>
        <w:rPr>
          <w:sz w:val="24"/>
          <w:szCs w:val="24"/>
        </w:rPr>
      </w:pPr>
      <w:r>
        <w:rPr>
          <w:sz w:val="24"/>
          <w:szCs w:val="24"/>
        </w:rPr>
        <w:t>- Podzimní slavnost, společné tvoření s rodiči v MŠ</w:t>
      </w:r>
    </w:p>
    <w:p w:rsidR="00936600" w:rsidRDefault="00936600" w:rsidP="00936600">
      <w:pPr>
        <w:pStyle w:val="Textbody"/>
        <w:rPr>
          <w:sz w:val="24"/>
          <w:szCs w:val="24"/>
        </w:rPr>
      </w:pPr>
      <w:r>
        <w:rPr>
          <w:sz w:val="24"/>
          <w:szCs w:val="24"/>
        </w:rPr>
        <w:t>- Vystoupení v Kulturním domě ve spolupráci se SRPŠ  ZŚ – Vánoční koledování</w:t>
      </w:r>
    </w:p>
    <w:p w:rsidR="00936600" w:rsidRDefault="00936600" w:rsidP="00936600">
      <w:pPr>
        <w:pStyle w:val="Textbody"/>
        <w:rPr>
          <w:sz w:val="24"/>
          <w:szCs w:val="24"/>
        </w:rPr>
      </w:pPr>
      <w:r>
        <w:rPr>
          <w:sz w:val="24"/>
          <w:szCs w:val="24"/>
        </w:rPr>
        <w:t>- Vánoční besídka</w:t>
      </w:r>
    </w:p>
    <w:p w:rsidR="00936600" w:rsidRDefault="00936600" w:rsidP="00936600">
      <w:pPr>
        <w:pStyle w:val="Textbody"/>
        <w:rPr>
          <w:sz w:val="24"/>
          <w:szCs w:val="24"/>
        </w:rPr>
      </w:pPr>
      <w:r>
        <w:rPr>
          <w:sz w:val="24"/>
          <w:szCs w:val="24"/>
        </w:rPr>
        <w:t>- Schůzka pro rodiče předškoláků</w:t>
      </w:r>
    </w:p>
    <w:p w:rsidR="00936600" w:rsidRDefault="00936600" w:rsidP="00936600">
      <w:pPr>
        <w:pStyle w:val="Textbody"/>
        <w:rPr>
          <w:sz w:val="24"/>
          <w:szCs w:val="24"/>
        </w:rPr>
      </w:pPr>
      <w:r>
        <w:rPr>
          <w:sz w:val="24"/>
          <w:szCs w:val="24"/>
        </w:rPr>
        <w:t>- Loutková a maňásková divadélka v MŠ, kouzelník v MŠ</w:t>
      </w:r>
    </w:p>
    <w:p w:rsidR="00936600" w:rsidRDefault="00936600" w:rsidP="00936600">
      <w:pPr>
        <w:pStyle w:val="Textbody"/>
        <w:rPr>
          <w:sz w:val="24"/>
          <w:szCs w:val="24"/>
        </w:rPr>
      </w:pPr>
      <w:r>
        <w:rPr>
          <w:sz w:val="24"/>
          <w:szCs w:val="24"/>
        </w:rPr>
        <w:t>- Návštěva divadelního představení v KD Kyjov, Strážnice</w:t>
      </w:r>
    </w:p>
    <w:p w:rsidR="00936600" w:rsidRDefault="00936600" w:rsidP="00936600">
      <w:pPr>
        <w:pStyle w:val="Textbody"/>
        <w:rPr>
          <w:sz w:val="24"/>
          <w:szCs w:val="24"/>
        </w:rPr>
      </w:pPr>
      <w:r>
        <w:rPr>
          <w:sz w:val="24"/>
          <w:szCs w:val="24"/>
        </w:rPr>
        <w:t>- karneval v MŠ</w:t>
      </w:r>
    </w:p>
    <w:p w:rsidR="00936600" w:rsidRDefault="00936600" w:rsidP="00936600">
      <w:pPr>
        <w:pStyle w:val="Textbody"/>
        <w:rPr>
          <w:sz w:val="24"/>
          <w:szCs w:val="24"/>
        </w:rPr>
      </w:pPr>
      <w:r>
        <w:rPr>
          <w:sz w:val="24"/>
          <w:szCs w:val="24"/>
        </w:rPr>
        <w:t>- Koncerty ZÚŠ</w:t>
      </w:r>
    </w:p>
    <w:p w:rsidR="00936600" w:rsidRDefault="00936600" w:rsidP="00936600">
      <w:pPr>
        <w:pStyle w:val="Textbody"/>
        <w:rPr>
          <w:sz w:val="24"/>
          <w:szCs w:val="24"/>
        </w:rPr>
      </w:pPr>
      <w:r>
        <w:rPr>
          <w:sz w:val="24"/>
          <w:szCs w:val="24"/>
        </w:rPr>
        <w:t>- Výlet Buchlovice – mini ZOO</w:t>
      </w:r>
    </w:p>
    <w:p w:rsidR="00936600" w:rsidRDefault="00936600" w:rsidP="00936600">
      <w:pPr>
        <w:pStyle w:val="Textbody"/>
        <w:rPr>
          <w:sz w:val="24"/>
          <w:szCs w:val="24"/>
        </w:rPr>
      </w:pPr>
      <w:r>
        <w:rPr>
          <w:sz w:val="24"/>
          <w:szCs w:val="24"/>
        </w:rPr>
        <w:t>- Výlet Uherské Hradiště Smajlíkov</w:t>
      </w:r>
    </w:p>
    <w:p w:rsidR="00936600" w:rsidRDefault="00936600" w:rsidP="00936600">
      <w:pPr>
        <w:pStyle w:val="Textbody"/>
        <w:rPr>
          <w:sz w:val="24"/>
          <w:szCs w:val="24"/>
        </w:rPr>
      </w:pPr>
      <w:r>
        <w:rPr>
          <w:sz w:val="24"/>
          <w:szCs w:val="24"/>
        </w:rPr>
        <w:t>- Výlet do lesa</w:t>
      </w:r>
    </w:p>
    <w:p w:rsidR="00936600" w:rsidRDefault="00936600" w:rsidP="00936600">
      <w:pPr>
        <w:pStyle w:val="Textbody"/>
        <w:rPr>
          <w:sz w:val="24"/>
          <w:szCs w:val="24"/>
        </w:rPr>
      </w:pPr>
      <w:r>
        <w:rPr>
          <w:sz w:val="24"/>
          <w:szCs w:val="24"/>
        </w:rPr>
        <w:t>- Návštěva žáků 1. tříd v MŠ</w:t>
      </w:r>
    </w:p>
    <w:p w:rsidR="00936600" w:rsidRDefault="00936600" w:rsidP="00936600">
      <w:pPr>
        <w:pStyle w:val="Textbody"/>
        <w:rPr>
          <w:sz w:val="24"/>
          <w:szCs w:val="24"/>
        </w:rPr>
      </w:pPr>
      <w:r>
        <w:rPr>
          <w:sz w:val="24"/>
          <w:szCs w:val="24"/>
        </w:rPr>
        <w:t xml:space="preserve">- Rozloučení s předškoláky v MŠ </w:t>
      </w:r>
    </w:p>
    <w:p w:rsidR="00936600" w:rsidRDefault="00936600" w:rsidP="00936600">
      <w:pPr>
        <w:pStyle w:val="Textbody"/>
        <w:rPr>
          <w:sz w:val="24"/>
          <w:szCs w:val="24"/>
        </w:rPr>
      </w:pPr>
    </w:p>
    <w:p w:rsidR="00936600" w:rsidRDefault="00936600" w:rsidP="00936600">
      <w:pPr>
        <w:pStyle w:val="Textbody"/>
        <w:rPr>
          <w:sz w:val="24"/>
          <w:szCs w:val="24"/>
        </w:rPr>
      </w:pPr>
      <w:r>
        <w:rPr>
          <w:sz w:val="24"/>
          <w:szCs w:val="24"/>
        </w:rPr>
        <w:t>Z aktivit MŠ zveřejňujeme fotografie na webové stránky ZŠ a MŠ Bzenec a ve Zpravodaji města Bzence</w:t>
      </w:r>
    </w:p>
    <w:p w:rsidR="00936600" w:rsidRDefault="00936600" w:rsidP="00936600">
      <w:pPr>
        <w:pStyle w:val="Textbody"/>
        <w:rPr>
          <w:sz w:val="24"/>
          <w:szCs w:val="24"/>
        </w:rPr>
      </w:pPr>
    </w:p>
    <w:p w:rsidR="00936600" w:rsidRDefault="00936600" w:rsidP="00936600">
      <w:pPr>
        <w:pStyle w:val="Textbody"/>
        <w:rPr>
          <w:b/>
          <w:sz w:val="24"/>
          <w:szCs w:val="24"/>
        </w:rPr>
      </w:pPr>
      <w:r>
        <w:rPr>
          <w:b/>
          <w:sz w:val="24"/>
          <w:szCs w:val="24"/>
        </w:rPr>
        <w:t>Oblast materiálně-technického zabezpečení</w:t>
      </w:r>
    </w:p>
    <w:p w:rsidR="00936600" w:rsidRDefault="00936600" w:rsidP="00936600">
      <w:pPr>
        <w:pStyle w:val="Textbody"/>
        <w:rPr>
          <w:b/>
          <w:sz w:val="24"/>
          <w:szCs w:val="24"/>
        </w:rPr>
      </w:pPr>
      <w:r>
        <w:rPr>
          <w:b/>
          <w:sz w:val="24"/>
          <w:szCs w:val="24"/>
        </w:rPr>
        <w:t xml:space="preserve"> Podařilo se uskutečnit tyto záměry:  </w:t>
      </w:r>
    </w:p>
    <w:p w:rsidR="00936600" w:rsidRDefault="00936600" w:rsidP="00936600">
      <w:pPr>
        <w:pStyle w:val="Textbody"/>
        <w:rPr>
          <w:sz w:val="24"/>
          <w:szCs w:val="24"/>
        </w:rPr>
      </w:pPr>
      <w:r>
        <w:rPr>
          <w:sz w:val="24"/>
          <w:szCs w:val="24"/>
        </w:rPr>
        <w:t>- přestěhování MŠ na novou adresu – Kasárna 500, Bzenec</w:t>
      </w:r>
    </w:p>
    <w:p w:rsidR="00936600" w:rsidRDefault="00936600" w:rsidP="00936600">
      <w:pPr>
        <w:pStyle w:val="Textbody"/>
        <w:rPr>
          <w:sz w:val="24"/>
          <w:szCs w:val="24"/>
        </w:rPr>
      </w:pPr>
      <w:r>
        <w:rPr>
          <w:sz w:val="24"/>
          <w:szCs w:val="24"/>
        </w:rPr>
        <w:t xml:space="preserve">- montáž nových žaluzií do všech oken v MŠ </w:t>
      </w:r>
    </w:p>
    <w:p w:rsidR="00936600" w:rsidRDefault="00936600" w:rsidP="00936600">
      <w:pPr>
        <w:pStyle w:val="Textbody"/>
        <w:rPr>
          <w:sz w:val="24"/>
          <w:szCs w:val="24"/>
        </w:rPr>
      </w:pPr>
      <w:r>
        <w:rPr>
          <w:sz w:val="24"/>
          <w:szCs w:val="24"/>
        </w:rPr>
        <w:t>- vybavení kanceláře novým nábytkem</w:t>
      </w:r>
    </w:p>
    <w:p w:rsidR="00936600" w:rsidRDefault="00936600" w:rsidP="00936600">
      <w:pPr>
        <w:pStyle w:val="Textbody"/>
        <w:rPr>
          <w:sz w:val="24"/>
          <w:szCs w:val="24"/>
        </w:rPr>
      </w:pPr>
      <w:r>
        <w:rPr>
          <w:sz w:val="24"/>
          <w:szCs w:val="24"/>
        </w:rPr>
        <w:t>- zakoupení ložního povlečení a prostěradel</w:t>
      </w:r>
    </w:p>
    <w:p w:rsidR="00936600" w:rsidRDefault="00936600" w:rsidP="00936600">
      <w:pPr>
        <w:pStyle w:val="Textbody"/>
        <w:rPr>
          <w:sz w:val="24"/>
          <w:szCs w:val="24"/>
        </w:rPr>
      </w:pPr>
      <w:r>
        <w:rPr>
          <w:sz w:val="24"/>
          <w:szCs w:val="24"/>
        </w:rPr>
        <w:t xml:space="preserve">- úprava zahrady </w:t>
      </w:r>
    </w:p>
    <w:p w:rsidR="00936600" w:rsidRDefault="00936600" w:rsidP="00936600">
      <w:pPr>
        <w:pStyle w:val="Textbody"/>
        <w:rPr>
          <w:sz w:val="24"/>
          <w:szCs w:val="24"/>
        </w:rPr>
      </w:pPr>
    </w:p>
    <w:p w:rsidR="00936600" w:rsidRDefault="00936600" w:rsidP="00936600">
      <w:pPr>
        <w:pStyle w:val="Textbody"/>
        <w:rPr>
          <w:b/>
          <w:bCs/>
          <w:sz w:val="24"/>
          <w:szCs w:val="24"/>
        </w:rPr>
      </w:pPr>
      <w:r>
        <w:rPr>
          <w:sz w:val="24"/>
          <w:szCs w:val="24"/>
        </w:rPr>
        <w:t xml:space="preserve"> </w:t>
      </w:r>
      <w:r>
        <w:rPr>
          <w:b/>
          <w:bCs/>
          <w:sz w:val="24"/>
          <w:szCs w:val="24"/>
        </w:rPr>
        <w:t>Záměry pro další období:</w:t>
      </w:r>
    </w:p>
    <w:p w:rsidR="00936600" w:rsidRDefault="00936600" w:rsidP="00936600">
      <w:pPr>
        <w:pStyle w:val="Textbody"/>
        <w:rPr>
          <w:sz w:val="24"/>
          <w:szCs w:val="24"/>
        </w:rPr>
      </w:pPr>
      <w:r>
        <w:rPr>
          <w:sz w:val="24"/>
          <w:szCs w:val="24"/>
        </w:rPr>
        <w:t>- zakoupení sluneční clony nad pískoviště na školní zahradě</w:t>
      </w:r>
    </w:p>
    <w:p w:rsidR="00936600" w:rsidRDefault="00936600" w:rsidP="00936600">
      <w:pPr>
        <w:pStyle w:val="Textbody"/>
        <w:rPr>
          <w:sz w:val="24"/>
          <w:szCs w:val="24"/>
        </w:rPr>
      </w:pPr>
      <w:r>
        <w:rPr>
          <w:sz w:val="24"/>
          <w:szCs w:val="24"/>
        </w:rPr>
        <w:t>- zakoupení lanové průlezky na školní zahradě</w:t>
      </w:r>
    </w:p>
    <w:p w:rsidR="00936600" w:rsidRDefault="00936600" w:rsidP="00936600">
      <w:pPr>
        <w:pStyle w:val="Textbody"/>
        <w:rPr>
          <w:sz w:val="24"/>
          <w:szCs w:val="24"/>
        </w:rPr>
      </w:pPr>
      <w:r>
        <w:rPr>
          <w:sz w:val="24"/>
          <w:szCs w:val="24"/>
        </w:rPr>
        <w:t>- zakoupení houpačky na školní zahradu</w:t>
      </w:r>
    </w:p>
    <w:p w:rsidR="00936600" w:rsidRDefault="00936600" w:rsidP="00936600">
      <w:pPr>
        <w:pStyle w:val="Textbody"/>
        <w:rPr>
          <w:sz w:val="24"/>
          <w:szCs w:val="24"/>
        </w:rPr>
      </w:pPr>
      <w:r>
        <w:rPr>
          <w:sz w:val="24"/>
          <w:szCs w:val="24"/>
        </w:rPr>
        <w:t>- zakoupení nábytku do kanceláře</w:t>
      </w:r>
    </w:p>
    <w:p w:rsidR="00936600" w:rsidRDefault="00936600" w:rsidP="00936600">
      <w:pPr>
        <w:pStyle w:val="Textbody"/>
        <w:rPr>
          <w:sz w:val="24"/>
          <w:szCs w:val="24"/>
        </w:rPr>
      </w:pPr>
      <w:r>
        <w:rPr>
          <w:sz w:val="24"/>
          <w:szCs w:val="24"/>
        </w:rPr>
        <w:t>- zakoupení krytů na radiátory</w:t>
      </w:r>
    </w:p>
    <w:p w:rsidR="00936600" w:rsidRDefault="00936600" w:rsidP="00936600">
      <w:pPr>
        <w:pStyle w:val="Textbody"/>
        <w:rPr>
          <w:sz w:val="24"/>
          <w:szCs w:val="24"/>
        </w:rPr>
      </w:pPr>
    </w:p>
    <w:p w:rsidR="00936600" w:rsidRDefault="00936600" w:rsidP="00936600">
      <w:pPr>
        <w:pStyle w:val="Textbody"/>
        <w:rPr>
          <w:b/>
          <w:sz w:val="24"/>
          <w:szCs w:val="24"/>
        </w:rPr>
      </w:pPr>
      <w:r>
        <w:rPr>
          <w:b/>
          <w:sz w:val="24"/>
          <w:szCs w:val="24"/>
        </w:rPr>
        <w:t>Odklad povinné školní docházky</w:t>
      </w:r>
    </w:p>
    <w:tbl>
      <w:tblPr>
        <w:tblW w:w="8901" w:type="dxa"/>
        <w:tblInd w:w="-80" w:type="dxa"/>
        <w:tblLayout w:type="fixed"/>
        <w:tblCellMar>
          <w:left w:w="10" w:type="dxa"/>
          <w:right w:w="10" w:type="dxa"/>
        </w:tblCellMar>
        <w:tblLook w:val="0000" w:firstRow="0" w:lastRow="0" w:firstColumn="0" w:lastColumn="0" w:noHBand="0" w:noVBand="0"/>
      </w:tblPr>
      <w:tblGrid>
        <w:gridCol w:w="5033"/>
        <w:gridCol w:w="3868"/>
      </w:tblGrid>
      <w:tr w:rsidR="00936600" w:rsidTr="00643040">
        <w:trPr>
          <w:trHeight w:val="206"/>
        </w:trPr>
        <w:tc>
          <w:tcPr>
            <w:tcW w:w="50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Počet dětí</w:t>
            </w:r>
          </w:p>
        </w:tc>
      </w:tr>
      <w:tr w:rsidR="00936600" w:rsidTr="00643040">
        <w:trPr>
          <w:trHeight w:val="206"/>
        </w:trPr>
        <w:tc>
          <w:tcPr>
            <w:tcW w:w="50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Odklad povinné školní docházky</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3</w:t>
            </w:r>
          </w:p>
        </w:tc>
      </w:tr>
      <w:tr w:rsidR="00936600" w:rsidTr="00643040">
        <w:trPr>
          <w:trHeight w:val="424"/>
        </w:trPr>
        <w:tc>
          <w:tcPr>
            <w:tcW w:w="50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Dodatečné odložení povinné školní docházky</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0</w:t>
            </w:r>
          </w:p>
        </w:tc>
      </w:tr>
      <w:tr w:rsidR="00936600" w:rsidTr="00643040">
        <w:trPr>
          <w:trHeight w:val="195"/>
        </w:trPr>
        <w:tc>
          <w:tcPr>
            <w:tcW w:w="50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b/>
                <w:sz w:val="24"/>
                <w:szCs w:val="24"/>
              </w:rPr>
            </w:pPr>
            <w:r>
              <w:rPr>
                <w:b/>
                <w:sz w:val="24"/>
                <w:szCs w:val="24"/>
              </w:rPr>
              <w:t>Celkem</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3</w:t>
            </w:r>
          </w:p>
        </w:tc>
      </w:tr>
    </w:tbl>
    <w:p w:rsidR="00936600" w:rsidRDefault="00936600" w:rsidP="00936600">
      <w:pPr>
        <w:pStyle w:val="Textbody"/>
        <w:rPr>
          <w:sz w:val="24"/>
          <w:szCs w:val="24"/>
        </w:rPr>
      </w:pPr>
    </w:p>
    <w:p w:rsidR="00936600" w:rsidRDefault="00936600" w:rsidP="00936600">
      <w:pPr>
        <w:pStyle w:val="Textbody"/>
        <w:rPr>
          <w:b/>
          <w:sz w:val="24"/>
          <w:szCs w:val="24"/>
        </w:rPr>
      </w:pPr>
      <w:r>
        <w:rPr>
          <w:b/>
          <w:sz w:val="24"/>
          <w:szCs w:val="24"/>
        </w:rPr>
        <w:t>Výkon státní správy</w:t>
      </w:r>
    </w:p>
    <w:tbl>
      <w:tblPr>
        <w:tblW w:w="5619" w:type="dxa"/>
        <w:tblInd w:w="-80" w:type="dxa"/>
        <w:tblLayout w:type="fixed"/>
        <w:tblCellMar>
          <w:left w:w="10" w:type="dxa"/>
          <w:right w:w="10" w:type="dxa"/>
        </w:tblCellMar>
        <w:tblLook w:val="0000" w:firstRow="0" w:lastRow="0" w:firstColumn="0" w:lastColumn="0" w:noHBand="0" w:noVBand="0"/>
      </w:tblPr>
      <w:tblGrid>
        <w:gridCol w:w="3070"/>
        <w:gridCol w:w="2549"/>
      </w:tblGrid>
      <w:tr w:rsidR="00936600" w:rsidTr="003B671A">
        <w:tc>
          <w:tcPr>
            <w:tcW w:w="3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Rozhodnutí ředitele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Počet</w:t>
            </w:r>
          </w:p>
        </w:tc>
      </w:tr>
      <w:tr w:rsidR="00936600" w:rsidTr="003B671A">
        <w:tc>
          <w:tcPr>
            <w:tcW w:w="3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Přijetí dítěte do MŠ</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4</w:t>
            </w:r>
          </w:p>
        </w:tc>
      </w:tr>
      <w:tr w:rsidR="00936600" w:rsidTr="003B671A">
        <w:tc>
          <w:tcPr>
            <w:tcW w:w="3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Ukončení docházky dítěte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4</w:t>
            </w:r>
          </w:p>
        </w:tc>
      </w:tr>
      <w:tr w:rsidR="00936600" w:rsidTr="003B671A">
        <w:tc>
          <w:tcPr>
            <w:tcW w:w="3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Odvolání</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0</w:t>
            </w:r>
          </w:p>
        </w:tc>
      </w:tr>
    </w:tbl>
    <w:p w:rsidR="00936600" w:rsidRDefault="00936600" w:rsidP="00643040">
      <w:pPr>
        <w:pStyle w:val="Nadpis3"/>
      </w:pPr>
      <w:r>
        <w:lastRenderedPageBreak/>
        <w:t>Údaje o pracovnících škol</w:t>
      </w:r>
    </w:p>
    <w:p w:rsidR="00936600" w:rsidRDefault="00936600" w:rsidP="00936600">
      <w:pPr>
        <w:pStyle w:val="Textbody"/>
        <w:rPr>
          <w:b/>
          <w:sz w:val="24"/>
          <w:szCs w:val="24"/>
        </w:rPr>
      </w:pPr>
    </w:p>
    <w:p w:rsidR="00936600" w:rsidRPr="00643040" w:rsidRDefault="00936600" w:rsidP="00643040">
      <w:pPr>
        <w:pStyle w:val="Nadpis4"/>
        <w:rPr>
          <w:sz w:val="24"/>
          <w:szCs w:val="24"/>
        </w:rPr>
      </w:pPr>
      <w:r w:rsidRPr="00643040">
        <w:rPr>
          <w:sz w:val="24"/>
          <w:szCs w:val="24"/>
        </w:rPr>
        <w:t>1. Kvalifikovanost učitelů ve školním roce 2019/2020</w:t>
      </w:r>
    </w:p>
    <w:p w:rsidR="00936600" w:rsidRDefault="00936600" w:rsidP="00936600">
      <w:pPr>
        <w:pStyle w:val="Textbody"/>
        <w:rPr>
          <w:sz w:val="24"/>
          <w:szCs w:val="24"/>
        </w:rPr>
      </w:pPr>
      <w:r>
        <w:rPr>
          <w:sz w:val="24"/>
          <w:szCs w:val="24"/>
        </w:rPr>
        <w:t xml:space="preserve">    Celková situace, její hodnocení</w:t>
      </w:r>
    </w:p>
    <w:p w:rsidR="00936600" w:rsidRDefault="00936600" w:rsidP="00936600">
      <w:pPr>
        <w:pStyle w:val="Textbody"/>
        <w:rPr>
          <w:sz w:val="24"/>
          <w:szCs w:val="24"/>
        </w:rPr>
      </w:pPr>
    </w:p>
    <w:tbl>
      <w:tblPr>
        <w:tblW w:w="8622" w:type="dxa"/>
        <w:tblInd w:w="-80" w:type="dxa"/>
        <w:tblLayout w:type="fixed"/>
        <w:tblCellMar>
          <w:left w:w="10" w:type="dxa"/>
          <w:right w:w="10" w:type="dxa"/>
        </w:tblCellMar>
        <w:tblLook w:val="0000" w:firstRow="0" w:lastRow="0" w:firstColumn="0" w:lastColumn="0" w:noHBand="0" w:noVBand="0"/>
      </w:tblPr>
      <w:tblGrid>
        <w:gridCol w:w="4144"/>
        <w:gridCol w:w="4478"/>
      </w:tblGrid>
      <w:tr w:rsidR="00936600" w:rsidTr="00643040">
        <w:trPr>
          <w:trHeight w:val="429"/>
        </w:trPr>
        <w:tc>
          <w:tcPr>
            <w:tcW w:w="41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Vzdělání – nejvyšší dosažené</w:t>
            </w:r>
          </w:p>
        </w:tc>
        <w:tc>
          <w:tcPr>
            <w:tcW w:w="4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Počet</w:t>
            </w:r>
          </w:p>
        </w:tc>
      </w:tr>
      <w:tr w:rsidR="00936600" w:rsidTr="00643040">
        <w:trPr>
          <w:trHeight w:val="226"/>
        </w:trPr>
        <w:tc>
          <w:tcPr>
            <w:tcW w:w="41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Střední pedagogická škola</w:t>
            </w:r>
          </w:p>
        </w:tc>
        <w:tc>
          <w:tcPr>
            <w:tcW w:w="4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2</w:t>
            </w:r>
          </w:p>
        </w:tc>
      </w:tr>
      <w:tr w:rsidR="00936600" w:rsidTr="00643040">
        <w:trPr>
          <w:trHeight w:val="214"/>
        </w:trPr>
        <w:tc>
          <w:tcPr>
            <w:tcW w:w="41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VŠ-předškolní výchova</w:t>
            </w:r>
          </w:p>
        </w:tc>
        <w:tc>
          <w:tcPr>
            <w:tcW w:w="4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0</w:t>
            </w:r>
          </w:p>
        </w:tc>
      </w:tr>
      <w:tr w:rsidR="00936600" w:rsidTr="00643040">
        <w:trPr>
          <w:trHeight w:val="214"/>
        </w:trPr>
        <w:tc>
          <w:tcPr>
            <w:tcW w:w="41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VŠ-speciální pedagogika</w:t>
            </w:r>
          </w:p>
        </w:tc>
        <w:tc>
          <w:tcPr>
            <w:tcW w:w="4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1</w:t>
            </w:r>
          </w:p>
        </w:tc>
      </w:tr>
      <w:tr w:rsidR="00936600" w:rsidTr="00643040">
        <w:trPr>
          <w:trHeight w:val="202"/>
        </w:trPr>
        <w:tc>
          <w:tcPr>
            <w:tcW w:w="41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Jiné/jaké/</w:t>
            </w:r>
          </w:p>
        </w:tc>
        <w:tc>
          <w:tcPr>
            <w:tcW w:w="4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0</w:t>
            </w:r>
          </w:p>
        </w:tc>
      </w:tr>
    </w:tbl>
    <w:p w:rsidR="00936600" w:rsidRDefault="00936600" w:rsidP="00936600">
      <w:pPr>
        <w:pStyle w:val="Textbody"/>
        <w:rPr>
          <w:sz w:val="24"/>
          <w:szCs w:val="24"/>
        </w:rPr>
      </w:pPr>
    </w:p>
    <w:p w:rsidR="00936600" w:rsidRPr="00643040" w:rsidRDefault="00936600" w:rsidP="00643040">
      <w:pPr>
        <w:pStyle w:val="Nadpis4"/>
        <w:rPr>
          <w:sz w:val="24"/>
          <w:szCs w:val="24"/>
        </w:rPr>
      </w:pPr>
      <w:r w:rsidRPr="00643040">
        <w:rPr>
          <w:sz w:val="24"/>
          <w:szCs w:val="24"/>
        </w:rPr>
        <w:t>2. Kvalifikovanost</w:t>
      </w:r>
    </w:p>
    <w:p w:rsidR="00936600" w:rsidRDefault="00936600" w:rsidP="00936600">
      <w:pPr>
        <w:pStyle w:val="Textbody"/>
        <w:rPr>
          <w:sz w:val="24"/>
          <w:szCs w:val="24"/>
        </w:rPr>
      </w:pPr>
    </w:p>
    <w:tbl>
      <w:tblPr>
        <w:tblW w:w="8616" w:type="dxa"/>
        <w:tblInd w:w="-80" w:type="dxa"/>
        <w:tblLayout w:type="fixed"/>
        <w:tblCellMar>
          <w:left w:w="10" w:type="dxa"/>
          <w:right w:w="10" w:type="dxa"/>
        </w:tblCellMar>
        <w:tblLook w:val="0000" w:firstRow="0" w:lastRow="0" w:firstColumn="0" w:lastColumn="0" w:noHBand="0" w:noVBand="0"/>
      </w:tblPr>
      <w:tblGrid>
        <w:gridCol w:w="3052"/>
        <w:gridCol w:w="1843"/>
        <w:gridCol w:w="1984"/>
        <w:gridCol w:w="1737"/>
      </w:tblGrid>
      <w:tr w:rsidR="00936600" w:rsidTr="00643040">
        <w:trPr>
          <w:cantSplit/>
          <w:trHeight w:val="649"/>
        </w:trPr>
        <w:tc>
          <w:tcPr>
            <w:tcW w:w="30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Počet fyzických osob</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Přepočtený počet na plně zam.</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v %</w:t>
            </w:r>
          </w:p>
        </w:tc>
      </w:tr>
      <w:tr w:rsidR="00936600" w:rsidTr="00643040">
        <w:trPr>
          <w:cantSplit/>
          <w:trHeight w:val="212"/>
        </w:trPr>
        <w:tc>
          <w:tcPr>
            <w:tcW w:w="30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Kvalifikovaní pracovníci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3</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100</w:t>
            </w:r>
          </w:p>
        </w:tc>
      </w:tr>
      <w:tr w:rsidR="00936600" w:rsidTr="00643040">
        <w:trPr>
          <w:cantSplit/>
          <w:trHeight w:val="212"/>
        </w:trPr>
        <w:tc>
          <w:tcPr>
            <w:tcW w:w="30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Nekvalifikovaní pracovníci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0</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100</w:t>
            </w:r>
          </w:p>
        </w:tc>
      </w:tr>
    </w:tbl>
    <w:p w:rsidR="00936600" w:rsidRDefault="00936600" w:rsidP="00936600">
      <w:pPr>
        <w:pStyle w:val="Textbody"/>
        <w:rPr>
          <w:b/>
          <w:sz w:val="24"/>
          <w:szCs w:val="24"/>
        </w:rPr>
      </w:pPr>
    </w:p>
    <w:p w:rsidR="00936600" w:rsidRPr="00643040" w:rsidRDefault="00936600" w:rsidP="00643040">
      <w:pPr>
        <w:pStyle w:val="Nadpis4"/>
        <w:rPr>
          <w:sz w:val="24"/>
          <w:szCs w:val="24"/>
        </w:rPr>
      </w:pPr>
      <w:r w:rsidRPr="00643040">
        <w:rPr>
          <w:sz w:val="24"/>
          <w:szCs w:val="24"/>
        </w:rPr>
        <w:t>3. Věkové složení přepočtených pedagogických pracovníků</w:t>
      </w:r>
    </w:p>
    <w:p w:rsidR="00936600" w:rsidRDefault="00936600" w:rsidP="00936600">
      <w:pPr>
        <w:pStyle w:val="Textbody"/>
        <w:rPr>
          <w:sz w:val="24"/>
          <w:szCs w:val="24"/>
        </w:rPr>
      </w:pPr>
    </w:p>
    <w:tbl>
      <w:tblPr>
        <w:tblW w:w="8597" w:type="dxa"/>
        <w:tblInd w:w="-80" w:type="dxa"/>
        <w:tblLayout w:type="fixed"/>
        <w:tblCellMar>
          <w:left w:w="10" w:type="dxa"/>
          <w:right w:w="10" w:type="dxa"/>
        </w:tblCellMar>
        <w:tblLook w:val="0000" w:firstRow="0" w:lastRow="0" w:firstColumn="0" w:lastColumn="0" w:noHBand="0" w:noVBand="0"/>
      </w:tblPr>
      <w:tblGrid>
        <w:gridCol w:w="2207"/>
        <w:gridCol w:w="1104"/>
        <w:gridCol w:w="1188"/>
        <w:gridCol w:w="1358"/>
        <w:gridCol w:w="1358"/>
        <w:gridCol w:w="1382"/>
      </w:tblGrid>
      <w:tr w:rsidR="00936600" w:rsidTr="00643040">
        <w:trPr>
          <w:trHeight w:val="405"/>
        </w:trPr>
        <w:tc>
          <w:tcPr>
            <w:tcW w:w="22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p>
        </w:tc>
        <w:tc>
          <w:tcPr>
            <w:tcW w:w="1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do 35let</w:t>
            </w:r>
          </w:p>
        </w:tc>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35-50 let</w:t>
            </w:r>
          </w:p>
        </w:tc>
        <w:tc>
          <w:tcPr>
            <w:tcW w:w="13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nad 50 let</w:t>
            </w:r>
          </w:p>
        </w:tc>
        <w:tc>
          <w:tcPr>
            <w:tcW w:w="13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Důchodci</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Celkem</w:t>
            </w:r>
          </w:p>
        </w:tc>
      </w:tr>
      <w:tr w:rsidR="00936600" w:rsidTr="00643040">
        <w:trPr>
          <w:trHeight w:val="246"/>
        </w:trPr>
        <w:tc>
          <w:tcPr>
            <w:tcW w:w="22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b/>
                <w:sz w:val="24"/>
                <w:szCs w:val="24"/>
              </w:rPr>
            </w:pPr>
            <w:r>
              <w:rPr>
                <w:b/>
                <w:sz w:val="24"/>
                <w:szCs w:val="24"/>
              </w:rPr>
              <w:t>Počet</w:t>
            </w:r>
          </w:p>
        </w:tc>
        <w:tc>
          <w:tcPr>
            <w:tcW w:w="11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r>
              <w:rPr>
                <w:sz w:val="24"/>
                <w:szCs w:val="24"/>
              </w:rPr>
              <w:t>0</w:t>
            </w:r>
          </w:p>
        </w:tc>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p>
        </w:tc>
        <w:tc>
          <w:tcPr>
            <w:tcW w:w="13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r>
              <w:rPr>
                <w:sz w:val="24"/>
                <w:szCs w:val="24"/>
              </w:rPr>
              <w:t>2</w:t>
            </w:r>
          </w:p>
        </w:tc>
        <w:tc>
          <w:tcPr>
            <w:tcW w:w="13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r>
              <w:rPr>
                <w:sz w:val="24"/>
                <w:szCs w:val="24"/>
              </w:rPr>
              <w:t>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2</w:t>
            </w:r>
          </w:p>
        </w:tc>
      </w:tr>
    </w:tbl>
    <w:p w:rsidR="00936600" w:rsidRDefault="00936600" w:rsidP="00936600">
      <w:pPr>
        <w:pStyle w:val="Textbody"/>
        <w:rPr>
          <w:sz w:val="24"/>
          <w:szCs w:val="24"/>
        </w:rPr>
      </w:pPr>
    </w:p>
    <w:p w:rsidR="00936600" w:rsidRPr="00643040" w:rsidRDefault="00936600" w:rsidP="00643040">
      <w:pPr>
        <w:pStyle w:val="Nadpis4"/>
        <w:rPr>
          <w:sz w:val="24"/>
          <w:szCs w:val="24"/>
        </w:rPr>
      </w:pPr>
      <w:r w:rsidRPr="00643040">
        <w:rPr>
          <w:sz w:val="24"/>
          <w:szCs w:val="24"/>
        </w:rPr>
        <w:t>Údaje o dalším vzdělávání pedagogických a nepedagogických pracovníků včetně řídících pracovníků školy</w:t>
      </w:r>
    </w:p>
    <w:p w:rsidR="00936600" w:rsidRDefault="00936600" w:rsidP="00936600">
      <w:pPr>
        <w:pStyle w:val="Textbody"/>
        <w:rPr>
          <w:sz w:val="24"/>
          <w:szCs w:val="24"/>
        </w:rPr>
      </w:pPr>
    </w:p>
    <w:tbl>
      <w:tblPr>
        <w:tblW w:w="8615" w:type="dxa"/>
        <w:tblInd w:w="-80" w:type="dxa"/>
        <w:tblLayout w:type="fixed"/>
        <w:tblCellMar>
          <w:left w:w="10" w:type="dxa"/>
          <w:right w:w="10" w:type="dxa"/>
        </w:tblCellMar>
        <w:tblLook w:val="0000" w:firstRow="0" w:lastRow="0" w:firstColumn="0" w:lastColumn="0" w:noHBand="0" w:noVBand="0"/>
      </w:tblPr>
      <w:tblGrid>
        <w:gridCol w:w="5528"/>
        <w:gridCol w:w="3087"/>
      </w:tblGrid>
      <w:tr w:rsidR="00936600" w:rsidTr="00643040">
        <w:trPr>
          <w:trHeight w:val="489"/>
        </w:trPr>
        <w:tc>
          <w:tcPr>
            <w:tcW w:w="55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Typ kurzu</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rPr>
                <w:sz w:val="24"/>
                <w:szCs w:val="24"/>
              </w:rPr>
            </w:pPr>
            <w:r>
              <w:rPr>
                <w:sz w:val="24"/>
                <w:szCs w:val="24"/>
              </w:rPr>
              <w:t>Počet zúčastněných pracovníků</w:t>
            </w:r>
          </w:p>
        </w:tc>
      </w:tr>
      <w:tr w:rsidR="00936600" w:rsidTr="00643040">
        <w:trPr>
          <w:trHeight w:val="258"/>
        </w:trPr>
        <w:tc>
          <w:tcPr>
            <w:tcW w:w="55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r>
              <w:rPr>
                <w:sz w:val="24"/>
                <w:szCs w:val="24"/>
              </w:rPr>
              <w:t>Polytechnická  pregramotnost v MŠ</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r>
              <w:rPr>
                <w:sz w:val="24"/>
                <w:szCs w:val="24"/>
              </w:rPr>
              <w:t>2</w:t>
            </w:r>
          </w:p>
        </w:tc>
      </w:tr>
      <w:tr w:rsidR="00936600" w:rsidTr="00643040">
        <w:trPr>
          <w:trHeight w:val="231"/>
        </w:trPr>
        <w:tc>
          <w:tcPr>
            <w:tcW w:w="55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600" w:rsidRDefault="00936600" w:rsidP="003B671A">
            <w:pPr>
              <w:pStyle w:val="Textbody"/>
              <w:snapToGrid w:val="0"/>
              <w:rPr>
                <w:sz w:val="24"/>
                <w:szCs w:val="24"/>
              </w:rPr>
            </w:pPr>
          </w:p>
        </w:tc>
      </w:tr>
    </w:tbl>
    <w:p w:rsidR="00936600" w:rsidRDefault="00936600" w:rsidP="00936600">
      <w:pPr>
        <w:pStyle w:val="Textbody"/>
        <w:rPr>
          <w:i/>
          <w:iCs/>
          <w:sz w:val="24"/>
          <w:szCs w:val="24"/>
        </w:rPr>
      </w:pPr>
    </w:p>
    <w:p w:rsidR="00936600" w:rsidRDefault="00936600" w:rsidP="00936600">
      <w:pPr>
        <w:pStyle w:val="Textbody"/>
        <w:rPr>
          <w:sz w:val="24"/>
          <w:szCs w:val="24"/>
        </w:rPr>
      </w:pPr>
    </w:p>
    <w:p w:rsidR="00936600" w:rsidRDefault="00936600" w:rsidP="00936600">
      <w:pPr>
        <w:pStyle w:val="Textbody"/>
        <w:rPr>
          <w:sz w:val="24"/>
          <w:szCs w:val="24"/>
        </w:rPr>
      </w:pPr>
      <w:r>
        <w:rPr>
          <w:sz w:val="24"/>
          <w:szCs w:val="24"/>
        </w:rPr>
        <w:t>Ve Bzenci, dne 10. 9. 2020</w:t>
      </w:r>
    </w:p>
    <w:p w:rsidR="00936600" w:rsidRDefault="00936600" w:rsidP="00643040">
      <w:pPr>
        <w:pStyle w:val="Textbody"/>
        <w:jc w:val="right"/>
        <w:rPr>
          <w:sz w:val="24"/>
          <w:szCs w:val="24"/>
        </w:rPr>
      </w:pPr>
      <w:r>
        <w:rPr>
          <w:sz w:val="24"/>
          <w:szCs w:val="24"/>
        </w:rPr>
        <w:t>Vypracovala: Bc. Ivona Tomaštíková</w:t>
      </w:r>
    </w:p>
    <w:p w:rsidR="00936600" w:rsidRDefault="00936600" w:rsidP="00936600">
      <w:pPr>
        <w:pStyle w:val="Textbody"/>
        <w:rPr>
          <w:sz w:val="24"/>
          <w:szCs w:val="24"/>
        </w:rPr>
      </w:pPr>
    </w:p>
    <w:p w:rsidR="00936600" w:rsidRDefault="00936600" w:rsidP="00936600">
      <w:pPr>
        <w:pStyle w:val="Textbody"/>
        <w:rPr>
          <w:sz w:val="24"/>
          <w:szCs w:val="24"/>
        </w:rPr>
      </w:pPr>
    </w:p>
    <w:p w:rsidR="00A975E3" w:rsidRDefault="00A975E3" w:rsidP="00C121FC"/>
    <w:sectPr w:rsidR="00A975E3" w:rsidSect="00427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nsid w:val="010A12B5"/>
    <w:multiLevelType w:val="hybridMultilevel"/>
    <w:tmpl w:val="A3BAB372"/>
    <w:lvl w:ilvl="0" w:tplc="763C7F3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0A13F8"/>
    <w:multiLevelType w:val="hybridMultilevel"/>
    <w:tmpl w:val="373453C8"/>
    <w:lvl w:ilvl="0" w:tplc="80188CF6">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nsid w:val="075445B7"/>
    <w:multiLevelType w:val="hybridMultilevel"/>
    <w:tmpl w:val="7C9E1FFE"/>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nsid w:val="09E24F1E"/>
    <w:multiLevelType w:val="hybridMultilevel"/>
    <w:tmpl w:val="DECCDD5A"/>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0D02333F"/>
    <w:multiLevelType w:val="hybridMultilevel"/>
    <w:tmpl w:val="475036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09B47C8"/>
    <w:multiLevelType w:val="hybridMultilevel"/>
    <w:tmpl w:val="1602CF64"/>
    <w:lvl w:ilvl="0" w:tplc="262243B2">
      <w:start w:val="1"/>
      <w:numFmt w:val="bullet"/>
      <w:lvlText w:val=""/>
      <w:lvlJc w:val="center"/>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3531BE3"/>
    <w:multiLevelType w:val="hybridMultilevel"/>
    <w:tmpl w:val="2C7C12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0D71146"/>
    <w:multiLevelType w:val="multilevel"/>
    <w:tmpl w:val="9A94CFA8"/>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21C2442D"/>
    <w:multiLevelType w:val="hybridMultilevel"/>
    <w:tmpl w:val="4BD499FA"/>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nsid w:val="239B1B29"/>
    <w:multiLevelType w:val="hybridMultilevel"/>
    <w:tmpl w:val="2A14ABE0"/>
    <w:lvl w:ilvl="0" w:tplc="0405000F">
      <w:start w:val="1"/>
      <w:numFmt w:val="decimal"/>
      <w:lvlText w:val="%1."/>
      <w:lvlJc w:val="left"/>
      <w:pPr>
        <w:ind w:left="1003" w:hanging="360"/>
      </w:pPr>
    </w:lvl>
    <w:lvl w:ilvl="1" w:tplc="4336E6DC">
      <w:start w:val="1"/>
      <w:numFmt w:val="lowerLetter"/>
      <w:lvlText w:val="%2)"/>
      <w:lvlJc w:val="left"/>
      <w:pPr>
        <w:ind w:left="2068" w:hanging="705"/>
      </w:pPr>
      <w:rPr>
        <w:rFonts w:hint="default"/>
      </w:r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1">
    <w:nsid w:val="245B7B94"/>
    <w:multiLevelType w:val="hybridMultilevel"/>
    <w:tmpl w:val="56D455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BB45815"/>
    <w:multiLevelType w:val="hybridMultilevel"/>
    <w:tmpl w:val="DEA86E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A6A22D3"/>
    <w:multiLevelType w:val="hybridMultilevel"/>
    <w:tmpl w:val="65E0C798"/>
    <w:lvl w:ilvl="0" w:tplc="87F688DA">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
    <w:nsid w:val="585A459E"/>
    <w:multiLevelType w:val="hybridMultilevel"/>
    <w:tmpl w:val="FC54C2D4"/>
    <w:lvl w:ilvl="0" w:tplc="87F688DA">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F66C0E"/>
    <w:multiLevelType w:val="hybridMultilevel"/>
    <w:tmpl w:val="65C6B91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667035E4"/>
    <w:multiLevelType w:val="hybridMultilevel"/>
    <w:tmpl w:val="BAA4AF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78AC27D8"/>
    <w:multiLevelType w:val="hybridMultilevel"/>
    <w:tmpl w:val="8432F3A4"/>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4"/>
  </w:num>
  <w:num w:numId="12">
    <w:abstractNumId w:val="17"/>
  </w:num>
  <w:num w:numId="13">
    <w:abstractNumId w:val="3"/>
  </w:num>
  <w:num w:numId="14">
    <w:abstractNumId w:val="6"/>
  </w:num>
  <w:num w:numId="15">
    <w:abstractNumId w:val="13"/>
  </w:num>
  <w:num w:numId="16">
    <w:abstractNumId w:val="1"/>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FC"/>
    <w:rsid w:val="000436C6"/>
    <w:rsid w:val="00056E44"/>
    <w:rsid w:val="000658A6"/>
    <w:rsid w:val="000A3248"/>
    <w:rsid w:val="000D7169"/>
    <w:rsid w:val="000F5B89"/>
    <w:rsid w:val="001655D6"/>
    <w:rsid w:val="00167B17"/>
    <w:rsid w:val="00185D2A"/>
    <w:rsid w:val="00196B15"/>
    <w:rsid w:val="00212422"/>
    <w:rsid w:val="002452FD"/>
    <w:rsid w:val="0025492E"/>
    <w:rsid w:val="00256D4E"/>
    <w:rsid w:val="00260795"/>
    <w:rsid w:val="00267AD2"/>
    <w:rsid w:val="002833F6"/>
    <w:rsid w:val="002F041F"/>
    <w:rsid w:val="00320FF2"/>
    <w:rsid w:val="00350A75"/>
    <w:rsid w:val="003710DB"/>
    <w:rsid w:val="00391CBD"/>
    <w:rsid w:val="003B671A"/>
    <w:rsid w:val="003D65CD"/>
    <w:rsid w:val="003F043B"/>
    <w:rsid w:val="00411A8A"/>
    <w:rsid w:val="00425AA0"/>
    <w:rsid w:val="00427837"/>
    <w:rsid w:val="004508C7"/>
    <w:rsid w:val="00476752"/>
    <w:rsid w:val="00476CCB"/>
    <w:rsid w:val="00481C37"/>
    <w:rsid w:val="004968B7"/>
    <w:rsid w:val="004A72F0"/>
    <w:rsid w:val="004C45C7"/>
    <w:rsid w:val="004D2F02"/>
    <w:rsid w:val="004E2478"/>
    <w:rsid w:val="00512231"/>
    <w:rsid w:val="00514940"/>
    <w:rsid w:val="0052197A"/>
    <w:rsid w:val="00550209"/>
    <w:rsid w:val="00571226"/>
    <w:rsid w:val="005D548E"/>
    <w:rsid w:val="005E342D"/>
    <w:rsid w:val="005F27BE"/>
    <w:rsid w:val="00620839"/>
    <w:rsid w:val="00643040"/>
    <w:rsid w:val="00666BDD"/>
    <w:rsid w:val="006739A9"/>
    <w:rsid w:val="00686D49"/>
    <w:rsid w:val="006D3783"/>
    <w:rsid w:val="006F2E13"/>
    <w:rsid w:val="006F3DB3"/>
    <w:rsid w:val="00710090"/>
    <w:rsid w:val="00745F45"/>
    <w:rsid w:val="0076281A"/>
    <w:rsid w:val="00766456"/>
    <w:rsid w:val="00791898"/>
    <w:rsid w:val="007A1975"/>
    <w:rsid w:val="007A625A"/>
    <w:rsid w:val="007C3571"/>
    <w:rsid w:val="00807FF7"/>
    <w:rsid w:val="0081653B"/>
    <w:rsid w:val="00826D21"/>
    <w:rsid w:val="00855760"/>
    <w:rsid w:val="0085731E"/>
    <w:rsid w:val="00872D7B"/>
    <w:rsid w:val="008948F0"/>
    <w:rsid w:val="008E67E3"/>
    <w:rsid w:val="008E6879"/>
    <w:rsid w:val="00924316"/>
    <w:rsid w:val="00934DEC"/>
    <w:rsid w:val="00936600"/>
    <w:rsid w:val="00947F8E"/>
    <w:rsid w:val="00970E39"/>
    <w:rsid w:val="00991BD4"/>
    <w:rsid w:val="009D538F"/>
    <w:rsid w:val="00A255F1"/>
    <w:rsid w:val="00A25B87"/>
    <w:rsid w:val="00A63E86"/>
    <w:rsid w:val="00A73460"/>
    <w:rsid w:val="00A975E3"/>
    <w:rsid w:val="00A976CE"/>
    <w:rsid w:val="00AC62DA"/>
    <w:rsid w:val="00AD040E"/>
    <w:rsid w:val="00AF0C1D"/>
    <w:rsid w:val="00B13B83"/>
    <w:rsid w:val="00B4721D"/>
    <w:rsid w:val="00BA0247"/>
    <w:rsid w:val="00BE2A3A"/>
    <w:rsid w:val="00BE590E"/>
    <w:rsid w:val="00C045C2"/>
    <w:rsid w:val="00C112F8"/>
    <w:rsid w:val="00C12144"/>
    <w:rsid w:val="00C121FC"/>
    <w:rsid w:val="00C26A42"/>
    <w:rsid w:val="00C426EB"/>
    <w:rsid w:val="00C5191A"/>
    <w:rsid w:val="00CA2F95"/>
    <w:rsid w:val="00CB29FA"/>
    <w:rsid w:val="00D244C5"/>
    <w:rsid w:val="00D43F8C"/>
    <w:rsid w:val="00D55C6B"/>
    <w:rsid w:val="00D6070E"/>
    <w:rsid w:val="00DA738E"/>
    <w:rsid w:val="00DE26C3"/>
    <w:rsid w:val="00E14294"/>
    <w:rsid w:val="00E72F48"/>
    <w:rsid w:val="00E7384B"/>
    <w:rsid w:val="00EA6A88"/>
    <w:rsid w:val="00EA7B31"/>
    <w:rsid w:val="00F40675"/>
    <w:rsid w:val="00F41810"/>
    <w:rsid w:val="00F53943"/>
    <w:rsid w:val="00F60E45"/>
    <w:rsid w:val="00F70959"/>
    <w:rsid w:val="00F9221F"/>
    <w:rsid w:val="00FD5A09"/>
    <w:rsid w:val="00FE0E8C"/>
    <w:rsid w:val="00FF6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1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21FC"/>
    <w:pPr>
      <w:keepNext/>
      <w:autoSpaceDE w:val="0"/>
      <w:autoSpaceDN w:val="0"/>
      <w:spacing w:before="120" w:after="120"/>
      <w:jc w:val="center"/>
      <w:outlineLvl w:val="0"/>
    </w:pPr>
    <w:rPr>
      <w:b/>
      <w:bCs/>
      <w:sz w:val="28"/>
      <w:u w:val="single"/>
    </w:rPr>
  </w:style>
  <w:style w:type="paragraph" w:styleId="Nadpis2">
    <w:name w:val="heading 2"/>
    <w:basedOn w:val="Normln"/>
    <w:next w:val="Normln"/>
    <w:link w:val="Nadpis2Char"/>
    <w:unhideWhenUsed/>
    <w:qFormat/>
    <w:rsid w:val="00C121FC"/>
    <w:pPr>
      <w:keepNext/>
      <w:autoSpaceDE w:val="0"/>
      <w:autoSpaceDN w:val="0"/>
      <w:spacing w:before="80" w:after="80"/>
      <w:jc w:val="center"/>
      <w:outlineLvl w:val="1"/>
    </w:pPr>
    <w:rPr>
      <w:b/>
      <w:bCs/>
      <w:sz w:val="26"/>
      <w:szCs w:val="22"/>
    </w:rPr>
  </w:style>
  <w:style w:type="paragraph" w:styleId="Nadpis3">
    <w:name w:val="heading 3"/>
    <w:basedOn w:val="Normln"/>
    <w:next w:val="Normln"/>
    <w:link w:val="Nadpis3Char"/>
    <w:unhideWhenUsed/>
    <w:qFormat/>
    <w:rsid w:val="00C121FC"/>
    <w:pPr>
      <w:keepNext/>
      <w:autoSpaceDE w:val="0"/>
      <w:autoSpaceDN w:val="0"/>
      <w:spacing w:before="40" w:after="40"/>
      <w:jc w:val="center"/>
      <w:outlineLvl w:val="2"/>
    </w:pPr>
    <w:rPr>
      <w:rFonts w:cs="Arial"/>
      <w:b/>
      <w:bCs/>
      <w:szCs w:val="22"/>
    </w:rPr>
  </w:style>
  <w:style w:type="paragraph" w:styleId="Nadpis4">
    <w:name w:val="heading 4"/>
    <w:basedOn w:val="Normln"/>
    <w:next w:val="Normln"/>
    <w:link w:val="Nadpis4Char"/>
    <w:unhideWhenUsed/>
    <w:qFormat/>
    <w:rsid w:val="00C121FC"/>
    <w:pPr>
      <w:keepNext/>
      <w:autoSpaceDE w:val="0"/>
      <w:autoSpaceDN w:val="0"/>
      <w:spacing w:before="20" w:after="20"/>
      <w:outlineLvl w:val="3"/>
    </w:pPr>
    <w:rPr>
      <w:b/>
      <w:bCs/>
      <w:sz w:val="20"/>
      <w:szCs w:val="20"/>
    </w:rPr>
  </w:style>
  <w:style w:type="paragraph" w:styleId="Nadpis5">
    <w:name w:val="heading 5"/>
    <w:basedOn w:val="Normln"/>
    <w:next w:val="Normln"/>
    <w:link w:val="Nadpis5Char"/>
    <w:uiPriority w:val="9"/>
    <w:unhideWhenUsed/>
    <w:qFormat/>
    <w:rsid w:val="00481C37"/>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C121FC"/>
    <w:pPr>
      <w:spacing w:before="240" w:after="60"/>
      <w:outlineLvl w:val="5"/>
    </w:pPr>
    <w:rPr>
      <w:b/>
      <w:bCs/>
      <w:sz w:val="22"/>
      <w:szCs w:val="22"/>
    </w:rPr>
  </w:style>
  <w:style w:type="paragraph" w:styleId="Nadpis7">
    <w:name w:val="heading 7"/>
    <w:basedOn w:val="Normln"/>
    <w:next w:val="Normln"/>
    <w:link w:val="Nadpis7Char"/>
    <w:uiPriority w:val="99"/>
    <w:unhideWhenUsed/>
    <w:qFormat/>
    <w:rsid w:val="00C121FC"/>
    <w:pPr>
      <w:spacing w:before="240" w:after="60"/>
      <w:outlineLvl w:val="6"/>
    </w:pPr>
  </w:style>
  <w:style w:type="paragraph" w:styleId="Nadpis8">
    <w:name w:val="heading 8"/>
    <w:basedOn w:val="Normln"/>
    <w:next w:val="Normln"/>
    <w:link w:val="Nadpis8Char"/>
    <w:uiPriority w:val="99"/>
    <w:semiHidden/>
    <w:unhideWhenUsed/>
    <w:qFormat/>
    <w:rsid w:val="00C121FC"/>
    <w:pPr>
      <w:spacing w:before="240" w:after="60"/>
      <w:outlineLvl w:val="7"/>
    </w:pPr>
    <w:rPr>
      <w:i/>
      <w:iCs/>
    </w:rPr>
  </w:style>
  <w:style w:type="paragraph" w:styleId="Nadpis9">
    <w:name w:val="heading 9"/>
    <w:basedOn w:val="Normln"/>
    <w:next w:val="Normln"/>
    <w:link w:val="Nadpis9Char"/>
    <w:uiPriority w:val="99"/>
    <w:semiHidden/>
    <w:unhideWhenUsed/>
    <w:qFormat/>
    <w:rsid w:val="00C121F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21FC"/>
    <w:rPr>
      <w:rFonts w:ascii="Times New Roman" w:eastAsia="Times New Roman" w:hAnsi="Times New Roman" w:cs="Times New Roman"/>
      <w:b/>
      <w:bCs/>
      <w:sz w:val="28"/>
      <w:szCs w:val="24"/>
      <w:u w:val="single"/>
      <w:lang w:eastAsia="cs-CZ"/>
    </w:rPr>
  </w:style>
  <w:style w:type="character" w:customStyle="1" w:styleId="Nadpis2Char">
    <w:name w:val="Nadpis 2 Char"/>
    <w:basedOn w:val="Standardnpsmoodstavce"/>
    <w:link w:val="Nadpis2"/>
    <w:rsid w:val="00C121FC"/>
    <w:rPr>
      <w:rFonts w:ascii="Times New Roman" w:eastAsia="Times New Roman" w:hAnsi="Times New Roman" w:cs="Times New Roman"/>
      <w:b/>
      <w:bCs/>
      <w:sz w:val="26"/>
      <w:lang w:eastAsia="cs-CZ"/>
    </w:rPr>
  </w:style>
  <w:style w:type="character" w:customStyle="1" w:styleId="Nadpis3Char">
    <w:name w:val="Nadpis 3 Char"/>
    <w:basedOn w:val="Standardnpsmoodstavce"/>
    <w:link w:val="Nadpis3"/>
    <w:rsid w:val="00C121FC"/>
    <w:rPr>
      <w:rFonts w:ascii="Times New Roman" w:eastAsia="Times New Roman" w:hAnsi="Times New Roman" w:cs="Arial"/>
      <w:b/>
      <w:bCs/>
      <w:sz w:val="24"/>
      <w:lang w:eastAsia="cs-CZ"/>
    </w:rPr>
  </w:style>
  <w:style w:type="character" w:customStyle="1" w:styleId="Nadpis4Char">
    <w:name w:val="Nadpis 4 Char"/>
    <w:basedOn w:val="Standardnpsmoodstavce"/>
    <w:link w:val="Nadpis4"/>
    <w:rsid w:val="00C121F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C121FC"/>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C121F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C121F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C121FC"/>
    <w:rPr>
      <w:rFonts w:ascii="Arial" w:eastAsia="Times New Roman" w:hAnsi="Arial" w:cs="Arial"/>
      <w:lang w:eastAsia="cs-CZ"/>
    </w:rPr>
  </w:style>
  <w:style w:type="character" w:styleId="Hypertextovodkaz">
    <w:name w:val="Hyperlink"/>
    <w:basedOn w:val="Standardnpsmoodstavce"/>
    <w:uiPriority w:val="99"/>
    <w:unhideWhenUsed/>
    <w:rsid w:val="00C121FC"/>
    <w:rPr>
      <w:color w:val="0000FF"/>
      <w:u w:val="single"/>
    </w:rPr>
  </w:style>
  <w:style w:type="character" w:styleId="Sledovanodkaz">
    <w:name w:val="FollowedHyperlink"/>
    <w:basedOn w:val="Standardnpsmoodstavce"/>
    <w:uiPriority w:val="99"/>
    <w:semiHidden/>
    <w:unhideWhenUsed/>
    <w:rsid w:val="00C121FC"/>
    <w:rPr>
      <w:color w:val="800080" w:themeColor="followedHyperlink"/>
      <w:u w:val="single"/>
    </w:rPr>
  </w:style>
  <w:style w:type="paragraph" w:styleId="Normlnweb">
    <w:name w:val="Normal (Web)"/>
    <w:basedOn w:val="Normln"/>
    <w:uiPriority w:val="99"/>
    <w:semiHidden/>
    <w:unhideWhenUsed/>
    <w:rsid w:val="00C121FC"/>
    <w:pPr>
      <w:spacing w:before="100" w:beforeAutospacing="1" w:after="100" w:afterAutospacing="1"/>
    </w:pPr>
  </w:style>
  <w:style w:type="paragraph" w:styleId="Zhlav">
    <w:name w:val="header"/>
    <w:basedOn w:val="Normln"/>
    <w:link w:val="ZhlavChar"/>
    <w:uiPriority w:val="99"/>
    <w:semiHidden/>
    <w:unhideWhenUsed/>
    <w:rsid w:val="00C121F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C121FC"/>
  </w:style>
  <w:style w:type="paragraph" w:styleId="Seznam">
    <w:name w:val="List"/>
    <w:basedOn w:val="Normln"/>
    <w:uiPriority w:val="99"/>
    <w:semiHidden/>
    <w:unhideWhenUsed/>
    <w:rsid w:val="00C121FC"/>
    <w:pPr>
      <w:ind w:left="283" w:hanging="283"/>
    </w:pPr>
  </w:style>
  <w:style w:type="paragraph" w:styleId="Seznam2">
    <w:name w:val="List 2"/>
    <w:basedOn w:val="Normln"/>
    <w:uiPriority w:val="99"/>
    <w:semiHidden/>
    <w:unhideWhenUsed/>
    <w:rsid w:val="00C121FC"/>
    <w:pPr>
      <w:ind w:left="566" w:hanging="283"/>
    </w:pPr>
  </w:style>
  <w:style w:type="paragraph" w:styleId="Nzev">
    <w:name w:val="Title"/>
    <w:basedOn w:val="Normln"/>
    <w:link w:val="NzevChar"/>
    <w:qFormat/>
    <w:rsid w:val="00C121FC"/>
    <w:pPr>
      <w:autoSpaceDE w:val="0"/>
      <w:autoSpaceDN w:val="0"/>
      <w:jc w:val="center"/>
    </w:pPr>
    <w:rPr>
      <w:b/>
      <w:bCs/>
      <w:sz w:val="28"/>
      <w:szCs w:val="28"/>
    </w:rPr>
  </w:style>
  <w:style w:type="character" w:customStyle="1" w:styleId="NzevChar">
    <w:name w:val="Název Char"/>
    <w:basedOn w:val="Standardnpsmoodstavce"/>
    <w:link w:val="Nzev"/>
    <w:rsid w:val="00C121FC"/>
    <w:rPr>
      <w:rFonts w:ascii="Times New Roman" w:eastAsia="Times New Roman" w:hAnsi="Times New Roman" w:cs="Times New Roman"/>
      <w:b/>
      <w:bCs/>
      <w:sz w:val="28"/>
      <w:szCs w:val="28"/>
      <w:lang w:eastAsia="cs-CZ"/>
    </w:rPr>
  </w:style>
  <w:style w:type="paragraph" w:styleId="Zkladntext">
    <w:name w:val="Body Text"/>
    <w:basedOn w:val="Normln"/>
    <w:link w:val="ZkladntextChar"/>
    <w:uiPriority w:val="99"/>
    <w:semiHidden/>
    <w:unhideWhenUsed/>
    <w:rsid w:val="00C121FC"/>
    <w:pPr>
      <w:autoSpaceDE w:val="0"/>
      <w:autoSpaceDN w:val="0"/>
      <w:jc w:val="both"/>
    </w:pPr>
    <w:rPr>
      <w:sz w:val="20"/>
      <w:szCs w:val="20"/>
    </w:rPr>
  </w:style>
  <w:style w:type="character" w:customStyle="1" w:styleId="ZkladntextChar">
    <w:name w:val="Základní text Char"/>
    <w:basedOn w:val="Standardnpsmoodstavce"/>
    <w:link w:val="Zkladntext"/>
    <w:uiPriority w:val="99"/>
    <w:semiHidden/>
    <w:rsid w:val="00C121FC"/>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C121FC"/>
    <w:pPr>
      <w:spacing w:after="120"/>
      <w:ind w:left="283"/>
    </w:pPr>
  </w:style>
  <w:style w:type="character" w:customStyle="1" w:styleId="ZkladntextodsazenChar">
    <w:name w:val="Základní text odsazený Char"/>
    <w:basedOn w:val="Standardnpsmoodstavce"/>
    <w:link w:val="Zkladntextodsazen"/>
    <w:uiPriority w:val="99"/>
    <w:semiHidden/>
    <w:rsid w:val="00C121FC"/>
    <w:rPr>
      <w:rFonts w:ascii="Times New Roman" w:eastAsia="Times New Roman" w:hAnsi="Times New Roman" w:cs="Times New Roman"/>
      <w:sz w:val="24"/>
      <w:szCs w:val="24"/>
      <w:lang w:eastAsia="cs-CZ"/>
    </w:rPr>
  </w:style>
  <w:style w:type="paragraph" w:styleId="Zkladntext-prvnodsazen">
    <w:name w:val="Body Text First Indent"/>
    <w:basedOn w:val="Zkladntext"/>
    <w:link w:val="Zkladntext-prvnodsazenChar"/>
    <w:uiPriority w:val="99"/>
    <w:semiHidden/>
    <w:unhideWhenUsed/>
    <w:rsid w:val="00C121FC"/>
    <w:pPr>
      <w:autoSpaceDE/>
      <w:autoSpaceDN/>
      <w:spacing w:after="120"/>
      <w:ind w:firstLine="210"/>
      <w:jc w:val="left"/>
    </w:pPr>
    <w:rPr>
      <w:sz w:val="24"/>
      <w:szCs w:val="24"/>
    </w:rPr>
  </w:style>
  <w:style w:type="character" w:customStyle="1" w:styleId="Zkladntext-prvnodsazenChar">
    <w:name w:val="Základní text - první odsazený Char"/>
    <w:basedOn w:val="ZkladntextChar"/>
    <w:link w:val="Zkladntext-prvnodsazen"/>
    <w:uiPriority w:val="99"/>
    <w:semiHidden/>
    <w:rsid w:val="00C121FC"/>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C121FC"/>
    <w:pPr>
      <w:ind w:firstLine="210"/>
    </w:pPr>
  </w:style>
  <w:style w:type="character" w:customStyle="1" w:styleId="Zkladntext-prvnodsazen2Char">
    <w:name w:val="Základní text - první odsazený 2 Char"/>
    <w:basedOn w:val="ZkladntextodsazenChar"/>
    <w:link w:val="Zkladntext-prvnodsazen2"/>
    <w:uiPriority w:val="99"/>
    <w:semiHidden/>
    <w:rsid w:val="00C121FC"/>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C121F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121FC"/>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uiPriority w:val="99"/>
    <w:semiHidden/>
    <w:unhideWhenUsed/>
    <w:rsid w:val="00C121FC"/>
    <w:rPr>
      <w:rFonts w:ascii="Tahoma" w:hAnsi="Tahoma" w:cs="Tahoma"/>
      <w:sz w:val="16"/>
      <w:szCs w:val="16"/>
    </w:rPr>
  </w:style>
  <w:style w:type="character" w:customStyle="1" w:styleId="TextbublinyChar">
    <w:name w:val="Text bubliny Char"/>
    <w:basedOn w:val="Standardnpsmoodstavce"/>
    <w:link w:val="Textbubliny"/>
    <w:uiPriority w:val="99"/>
    <w:semiHidden/>
    <w:rsid w:val="00C121FC"/>
    <w:rPr>
      <w:rFonts w:ascii="Tahoma" w:eastAsia="Times New Roman" w:hAnsi="Tahoma" w:cs="Tahoma"/>
      <w:sz w:val="16"/>
      <w:szCs w:val="16"/>
      <w:lang w:eastAsia="cs-CZ"/>
    </w:rPr>
  </w:style>
  <w:style w:type="paragraph" w:styleId="Bezmezer">
    <w:name w:val="No Spacing"/>
    <w:uiPriority w:val="1"/>
    <w:qFormat/>
    <w:rsid w:val="00C121FC"/>
    <w:pPr>
      <w:spacing w:after="0" w:line="240" w:lineRule="auto"/>
    </w:pPr>
    <w:rPr>
      <w:rFonts w:eastAsiaTheme="minorEastAsia"/>
      <w:lang w:eastAsia="cs-CZ"/>
    </w:rPr>
  </w:style>
  <w:style w:type="paragraph" w:styleId="Odstavecseseznamem">
    <w:name w:val="List Paragraph"/>
    <w:basedOn w:val="Normln"/>
    <w:uiPriority w:val="34"/>
    <w:qFormat/>
    <w:rsid w:val="00C121FC"/>
    <w:pPr>
      <w:ind w:left="720"/>
      <w:contextualSpacing/>
    </w:pPr>
  </w:style>
  <w:style w:type="paragraph" w:customStyle="1" w:styleId="Textbody">
    <w:name w:val="Text body"/>
    <w:basedOn w:val="Normln"/>
    <w:rsid w:val="00C121FC"/>
    <w:pPr>
      <w:suppressAutoHyphens/>
      <w:autoSpaceDE w:val="0"/>
      <w:autoSpaceDN w:val="0"/>
    </w:pPr>
    <w:rPr>
      <w:kern w:val="3"/>
      <w:sz w:val="22"/>
      <w:szCs w:val="22"/>
      <w:lang w:eastAsia="zh-CN"/>
    </w:rPr>
  </w:style>
  <w:style w:type="paragraph" w:customStyle="1" w:styleId="Standard">
    <w:name w:val="Standard"/>
    <w:rsid w:val="00C121FC"/>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customStyle="1" w:styleId="Normlnweb1">
    <w:name w:val="Normální (web)1"/>
    <w:basedOn w:val="Normln"/>
    <w:uiPriority w:val="99"/>
    <w:semiHidden/>
    <w:rsid w:val="00C121FC"/>
    <w:pPr>
      <w:spacing w:after="225"/>
    </w:pPr>
  </w:style>
  <w:style w:type="character" w:customStyle="1" w:styleId="RozloendokumentuChar1">
    <w:name w:val="Rozložení dokumentu Char1"/>
    <w:basedOn w:val="Standardnpsmoodstavce"/>
    <w:uiPriority w:val="99"/>
    <w:semiHidden/>
    <w:rsid w:val="00C121FC"/>
    <w:rPr>
      <w:rFonts w:ascii="Tahoma" w:eastAsia="Times New Roman" w:hAnsi="Tahoma" w:cs="Tahoma" w:hint="default"/>
      <w:sz w:val="16"/>
      <w:szCs w:val="16"/>
      <w:lang w:eastAsia="cs-CZ"/>
    </w:rPr>
  </w:style>
  <w:style w:type="character" w:customStyle="1" w:styleId="TextbublinyChar1">
    <w:name w:val="Text bubliny Char1"/>
    <w:basedOn w:val="Standardnpsmoodstavce"/>
    <w:uiPriority w:val="99"/>
    <w:semiHidden/>
    <w:rsid w:val="00C121FC"/>
    <w:rPr>
      <w:rFonts w:ascii="Tahoma" w:eastAsia="Times New Roman" w:hAnsi="Tahoma" w:cs="Tahoma" w:hint="default"/>
      <w:sz w:val="16"/>
      <w:szCs w:val="16"/>
      <w:lang w:eastAsia="cs-CZ"/>
    </w:rPr>
  </w:style>
  <w:style w:type="character" w:customStyle="1" w:styleId="Internetlink">
    <w:name w:val="Internet link"/>
    <w:basedOn w:val="Standardnpsmoodstavce"/>
    <w:rsid w:val="00C121FC"/>
    <w:rPr>
      <w:color w:val="0000FF"/>
      <w:u w:val="single"/>
    </w:rPr>
  </w:style>
  <w:style w:type="table" w:styleId="Elegantntabulka">
    <w:name w:val="Table Elegant"/>
    <w:basedOn w:val="Normlntabulka"/>
    <w:semiHidden/>
    <w:unhideWhenUsed/>
    <w:rsid w:val="00C121F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39"/>
    <w:rsid w:val="00C1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121FC"/>
    <w:rPr>
      <w:b/>
      <w:bCs/>
    </w:rPr>
  </w:style>
  <w:style w:type="numbering" w:customStyle="1" w:styleId="WWNum1">
    <w:name w:val="WWNum1"/>
    <w:rsid w:val="00C121FC"/>
    <w:pPr>
      <w:numPr>
        <w:numId w:val="7"/>
      </w:numPr>
    </w:pPr>
  </w:style>
  <w:style w:type="table" w:customStyle="1" w:styleId="Styl1">
    <w:name w:val="Styl1"/>
    <w:basedOn w:val="Elegantntabulka"/>
    <w:uiPriority w:val="99"/>
    <w:qFormat/>
    <w:rsid w:val="00807FF7"/>
    <w:tblPr/>
    <w:tblStylePr w:type="firstRow">
      <w:rPr>
        <w:caps/>
        <w:color w:val="auto"/>
      </w:rPr>
      <w:tblPr/>
      <w:tcPr>
        <w:tcBorders>
          <w:tl2br w:val="none" w:sz="0" w:space="0" w:color="auto"/>
          <w:tr2bl w:val="none" w:sz="0" w:space="0" w:color="auto"/>
        </w:tcBorders>
      </w:tcPr>
    </w:tblStylePr>
  </w:style>
  <w:style w:type="table" w:customStyle="1" w:styleId="Styl2">
    <w:name w:val="Styl2"/>
    <w:basedOn w:val="Elegantntabulka"/>
    <w:uiPriority w:val="99"/>
    <w:qFormat/>
    <w:rsid w:val="00807FF7"/>
    <w:tblPr/>
    <w:tblStylePr w:type="firstRow">
      <w:rPr>
        <w:caps/>
        <w:color w:val="auto"/>
      </w:rPr>
      <w:tblPr/>
      <w:tcPr>
        <w:tcBorders>
          <w:tl2br w:val="none" w:sz="0" w:space="0" w:color="auto"/>
          <w:tr2bl w:val="none" w:sz="0" w:space="0" w:color="auto"/>
        </w:tcBorders>
      </w:tcPr>
    </w:tblStylePr>
  </w:style>
  <w:style w:type="paragraph" w:styleId="Nadpisobsahu">
    <w:name w:val="TOC Heading"/>
    <w:basedOn w:val="Nadpis1"/>
    <w:next w:val="Normln"/>
    <w:uiPriority w:val="39"/>
    <w:unhideWhenUsed/>
    <w:qFormat/>
    <w:rsid w:val="00AC62DA"/>
    <w:pPr>
      <w:keepLines/>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Obsah1">
    <w:name w:val="toc 1"/>
    <w:basedOn w:val="Normln"/>
    <w:next w:val="Normln"/>
    <w:autoRedefine/>
    <w:uiPriority w:val="39"/>
    <w:unhideWhenUsed/>
    <w:rsid w:val="00AC62DA"/>
    <w:pPr>
      <w:spacing w:after="100"/>
    </w:pPr>
  </w:style>
  <w:style w:type="paragraph" w:styleId="Obsah2">
    <w:name w:val="toc 2"/>
    <w:basedOn w:val="Normln"/>
    <w:next w:val="Normln"/>
    <w:autoRedefine/>
    <w:uiPriority w:val="39"/>
    <w:unhideWhenUsed/>
    <w:rsid w:val="00AC62DA"/>
    <w:pPr>
      <w:spacing w:after="100"/>
      <w:ind w:left="240"/>
    </w:pPr>
  </w:style>
  <w:style w:type="paragraph" w:styleId="Obsah3">
    <w:name w:val="toc 3"/>
    <w:basedOn w:val="Normln"/>
    <w:next w:val="Normln"/>
    <w:autoRedefine/>
    <w:uiPriority w:val="39"/>
    <w:unhideWhenUsed/>
    <w:rsid w:val="00AC62DA"/>
    <w:pPr>
      <w:spacing w:after="100"/>
      <w:ind w:left="480"/>
    </w:pPr>
  </w:style>
  <w:style w:type="character" w:customStyle="1" w:styleId="Nadpis5Char">
    <w:name w:val="Nadpis 5 Char"/>
    <w:basedOn w:val="Standardnpsmoodstavce"/>
    <w:link w:val="Nadpis5"/>
    <w:uiPriority w:val="9"/>
    <w:rsid w:val="00481C37"/>
    <w:rPr>
      <w:rFonts w:asciiTheme="majorHAnsi" w:eastAsiaTheme="majorEastAsia" w:hAnsiTheme="majorHAnsi" w:cstheme="majorBidi"/>
      <w:color w:val="365F91" w:themeColor="accent1" w:themeShade="BF"/>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1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21FC"/>
    <w:pPr>
      <w:keepNext/>
      <w:autoSpaceDE w:val="0"/>
      <w:autoSpaceDN w:val="0"/>
      <w:spacing w:before="120" w:after="120"/>
      <w:jc w:val="center"/>
      <w:outlineLvl w:val="0"/>
    </w:pPr>
    <w:rPr>
      <w:b/>
      <w:bCs/>
      <w:sz w:val="28"/>
      <w:u w:val="single"/>
    </w:rPr>
  </w:style>
  <w:style w:type="paragraph" w:styleId="Nadpis2">
    <w:name w:val="heading 2"/>
    <w:basedOn w:val="Normln"/>
    <w:next w:val="Normln"/>
    <w:link w:val="Nadpis2Char"/>
    <w:unhideWhenUsed/>
    <w:qFormat/>
    <w:rsid w:val="00C121FC"/>
    <w:pPr>
      <w:keepNext/>
      <w:autoSpaceDE w:val="0"/>
      <w:autoSpaceDN w:val="0"/>
      <w:spacing w:before="80" w:after="80"/>
      <w:jc w:val="center"/>
      <w:outlineLvl w:val="1"/>
    </w:pPr>
    <w:rPr>
      <w:b/>
      <w:bCs/>
      <w:sz w:val="26"/>
      <w:szCs w:val="22"/>
    </w:rPr>
  </w:style>
  <w:style w:type="paragraph" w:styleId="Nadpis3">
    <w:name w:val="heading 3"/>
    <w:basedOn w:val="Normln"/>
    <w:next w:val="Normln"/>
    <w:link w:val="Nadpis3Char"/>
    <w:unhideWhenUsed/>
    <w:qFormat/>
    <w:rsid w:val="00C121FC"/>
    <w:pPr>
      <w:keepNext/>
      <w:autoSpaceDE w:val="0"/>
      <w:autoSpaceDN w:val="0"/>
      <w:spacing w:before="40" w:after="40"/>
      <w:jc w:val="center"/>
      <w:outlineLvl w:val="2"/>
    </w:pPr>
    <w:rPr>
      <w:rFonts w:cs="Arial"/>
      <w:b/>
      <w:bCs/>
      <w:szCs w:val="22"/>
    </w:rPr>
  </w:style>
  <w:style w:type="paragraph" w:styleId="Nadpis4">
    <w:name w:val="heading 4"/>
    <w:basedOn w:val="Normln"/>
    <w:next w:val="Normln"/>
    <w:link w:val="Nadpis4Char"/>
    <w:unhideWhenUsed/>
    <w:qFormat/>
    <w:rsid w:val="00C121FC"/>
    <w:pPr>
      <w:keepNext/>
      <w:autoSpaceDE w:val="0"/>
      <w:autoSpaceDN w:val="0"/>
      <w:spacing w:before="20" w:after="20"/>
      <w:outlineLvl w:val="3"/>
    </w:pPr>
    <w:rPr>
      <w:b/>
      <w:bCs/>
      <w:sz w:val="20"/>
      <w:szCs w:val="20"/>
    </w:rPr>
  </w:style>
  <w:style w:type="paragraph" w:styleId="Nadpis5">
    <w:name w:val="heading 5"/>
    <w:basedOn w:val="Normln"/>
    <w:next w:val="Normln"/>
    <w:link w:val="Nadpis5Char"/>
    <w:uiPriority w:val="9"/>
    <w:unhideWhenUsed/>
    <w:qFormat/>
    <w:rsid w:val="00481C37"/>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C121FC"/>
    <w:pPr>
      <w:spacing w:before="240" w:after="60"/>
      <w:outlineLvl w:val="5"/>
    </w:pPr>
    <w:rPr>
      <w:b/>
      <w:bCs/>
      <w:sz w:val="22"/>
      <w:szCs w:val="22"/>
    </w:rPr>
  </w:style>
  <w:style w:type="paragraph" w:styleId="Nadpis7">
    <w:name w:val="heading 7"/>
    <w:basedOn w:val="Normln"/>
    <w:next w:val="Normln"/>
    <w:link w:val="Nadpis7Char"/>
    <w:uiPriority w:val="99"/>
    <w:unhideWhenUsed/>
    <w:qFormat/>
    <w:rsid w:val="00C121FC"/>
    <w:pPr>
      <w:spacing w:before="240" w:after="60"/>
      <w:outlineLvl w:val="6"/>
    </w:pPr>
  </w:style>
  <w:style w:type="paragraph" w:styleId="Nadpis8">
    <w:name w:val="heading 8"/>
    <w:basedOn w:val="Normln"/>
    <w:next w:val="Normln"/>
    <w:link w:val="Nadpis8Char"/>
    <w:uiPriority w:val="99"/>
    <w:semiHidden/>
    <w:unhideWhenUsed/>
    <w:qFormat/>
    <w:rsid w:val="00C121FC"/>
    <w:pPr>
      <w:spacing w:before="240" w:after="60"/>
      <w:outlineLvl w:val="7"/>
    </w:pPr>
    <w:rPr>
      <w:i/>
      <w:iCs/>
    </w:rPr>
  </w:style>
  <w:style w:type="paragraph" w:styleId="Nadpis9">
    <w:name w:val="heading 9"/>
    <w:basedOn w:val="Normln"/>
    <w:next w:val="Normln"/>
    <w:link w:val="Nadpis9Char"/>
    <w:uiPriority w:val="99"/>
    <w:semiHidden/>
    <w:unhideWhenUsed/>
    <w:qFormat/>
    <w:rsid w:val="00C121F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21FC"/>
    <w:rPr>
      <w:rFonts w:ascii="Times New Roman" w:eastAsia="Times New Roman" w:hAnsi="Times New Roman" w:cs="Times New Roman"/>
      <w:b/>
      <w:bCs/>
      <w:sz w:val="28"/>
      <w:szCs w:val="24"/>
      <w:u w:val="single"/>
      <w:lang w:eastAsia="cs-CZ"/>
    </w:rPr>
  </w:style>
  <w:style w:type="character" w:customStyle="1" w:styleId="Nadpis2Char">
    <w:name w:val="Nadpis 2 Char"/>
    <w:basedOn w:val="Standardnpsmoodstavce"/>
    <w:link w:val="Nadpis2"/>
    <w:rsid w:val="00C121FC"/>
    <w:rPr>
      <w:rFonts w:ascii="Times New Roman" w:eastAsia="Times New Roman" w:hAnsi="Times New Roman" w:cs="Times New Roman"/>
      <w:b/>
      <w:bCs/>
      <w:sz w:val="26"/>
      <w:lang w:eastAsia="cs-CZ"/>
    </w:rPr>
  </w:style>
  <w:style w:type="character" w:customStyle="1" w:styleId="Nadpis3Char">
    <w:name w:val="Nadpis 3 Char"/>
    <w:basedOn w:val="Standardnpsmoodstavce"/>
    <w:link w:val="Nadpis3"/>
    <w:rsid w:val="00C121FC"/>
    <w:rPr>
      <w:rFonts w:ascii="Times New Roman" w:eastAsia="Times New Roman" w:hAnsi="Times New Roman" w:cs="Arial"/>
      <w:b/>
      <w:bCs/>
      <w:sz w:val="24"/>
      <w:lang w:eastAsia="cs-CZ"/>
    </w:rPr>
  </w:style>
  <w:style w:type="character" w:customStyle="1" w:styleId="Nadpis4Char">
    <w:name w:val="Nadpis 4 Char"/>
    <w:basedOn w:val="Standardnpsmoodstavce"/>
    <w:link w:val="Nadpis4"/>
    <w:rsid w:val="00C121F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C121FC"/>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C121F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C121F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C121FC"/>
    <w:rPr>
      <w:rFonts w:ascii="Arial" w:eastAsia="Times New Roman" w:hAnsi="Arial" w:cs="Arial"/>
      <w:lang w:eastAsia="cs-CZ"/>
    </w:rPr>
  </w:style>
  <w:style w:type="character" w:styleId="Hypertextovodkaz">
    <w:name w:val="Hyperlink"/>
    <w:basedOn w:val="Standardnpsmoodstavce"/>
    <w:uiPriority w:val="99"/>
    <w:unhideWhenUsed/>
    <w:rsid w:val="00C121FC"/>
    <w:rPr>
      <w:color w:val="0000FF"/>
      <w:u w:val="single"/>
    </w:rPr>
  </w:style>
  <w:style w:type="character" w:styleId="Sledovanodkaz">
    <w:name w:val="FollowedHyperlink"/>
    <w:basedOn w:val="Standardnpsmoodstavce"/>
    <w:uiPriority w:val="99"/>
    <w:semiHidden/>
    <w:unhideWhenUsed/>
    <w:rsid w:val="00C121FC"/>
    <w:rPr>
      <w:color w:val="800080" w:themeColor="followedHyperlink"/>
      <w:u w:val="single"/>
    </w:rPr>
  </w:style>
  <w:style w:type="paragraph" w:styleId="Normlnweb">
    <w:name w:val="Normal (Web)"/>
    <w:basedOn w:val="Normln"/>
    <w:uiPriority w:val="99"/>
    <w:semiHidden/>
    <w:unhideWhenUsed/>
    <w:rsid w:val="00C121FC"/>
    <w:pPr>
      <w:spacing w:before="100" w:beforeAutospacing="1" w:after="100" w:afterAutospacing="1"/>
    </w:pPr>
  </w:style>
  <w:style w:type="paragraph" w:styleId="Zhlav">
    <w:name w:val="header"/>
    <w:basedOn w:val="Normln"/>
    <w:link w:val="ZhlavChar"/>
    <w:uiPriority w:val="99"/>
    <w:semiHidden/>
    <w:unhideWhenUsed/>
    <w:rsid w:val="00C121F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C121FC"/>
  </w:style>
  <w:style w:type="paragraph" w:styleId="Seznam">
    <w:name w:val="List"/>
    <w:basedOn w:val="Normln"/>
    <w:uiPriority w:val="99"/>
    <w:semiHidden/>
    <w:unhideWhenUsed/>
    <w:rsid w:val="00C121FC"/>
    <w:pPr>
      <w:ind w:left="283" w:hanging="283"/>
    </w:pPr>
  </w:style>
  <w:style w:type="paragraph" w:styleId="Seznam2">
    <w:name w:val="List 2"/>
    <w:basedOn w:val="Normln"/>
    <w:uiPriority w:val="99"/>
    <w:semiHidden/>
    <w:unhideWhenUsed/>
    <w:rsid w:val="00C121FC"/>
    <w:pPr>
      <w:ind w:left="566" w:hanging="283"/>
    </w:pPr>
  </w:style>
  <w:style w:type="paragraph" w:styleId="Nzev">
    <w:name w:val="Title"/>
    <w:basedOn w:val="Normln"/>
    <w:link w:val="NzevChar"/>
    <w:qFormat/>
    <w:rsid w:val="00C121FC"/>
    <w:pPr>
      <w:autoSpaceDE w:val="0"/>
      <w:autoSpaceDN w:val="0"/>
      <w:jc w:val="center"/>
    </w:pPr>
    <w:rPr>
      <w:b/>
      <w:bCs/>
      <w:sz w:val="28"/>
      <w:szCs w:val="28"/>
    </w:rPr>
  </w:style>
  <w:style w:type="character" w:customStyle="1" w:styleId="NzevChar">
    <w:name w:val="Název Char"/>
    <w:basedOn w:val="Standardnpsmoodstavce"/>
    <w:link w:val="Nzev"/>
    <w:rsid w:val="00C121FC"/>
    <w:rPr>
      <w:rFonts w:ascii="Times New Roman" w:eastAsia="Times New Roman" w:hAnsi="Times New Roman" w:cs="Times New Roman"/>
      <w:b/>
      <w:bCs/>
      <w:sz w:val="28"/>
      <w:szCs w:val="28"/>
      <w:lang w:eastAsia="cs-CZ"/>
    </w:rPr>
  </w:style>
  <w:style w:type="paragraph" w:styleId="Zkladntext">
    <w:name w:val="Body Text"/>
    <w:basedOn w:val="Normln"/>
    <w:link w:val="ZkladntextChar"/>
    <w:uiPriority w:val="99"/>
    <w:semiHidden/>
    <w:unhideWhenUsed/>
    <w:rsid w:val="00C121FC"/>
    <w:pPr>
      <w:autoSpaceDE w:val="0"/>
      <w:autoSpaceDN w:val="0"/>
      <w:jc w:val="both"/>
    </w:pPr>
    <w:rPr>
      <w:sz w:val="20"/>
      <w:szCs w:val="20"/>
    </w:rPr>
  </w:style>
  <w:style w:type="character" w:customStyle="1" w:styleId="ZkladntextChar">
    <w:name w:val="Základní text Char"/>
    <w:basedOn w:val="Standardnpsmoodstavce"/>
    <w:link w:val="Zkladntext"/>
    <w:uiPriority w:val="99"/>
    <w:semiHidden/>
    <w:rsid w:val="00C121FC"/>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C121FC"/>
    <w:pPr>
      <w:spacing w:after="120"/>
      <w:ind w:left="283"/>
    </w:pPr>
  </w:style>
  <w:style w:type="character" w:customStyle="1" w:styleId="ZkladntextodsazenChar">
    <w:name w:val="Základní text odsazený Char"/>
    <w:basedOn w:val="Standardnpsmoodstavce"/>
    <w:link w:val="Zkladntextodsazen"/>
    <w:uiPriority w:val="99"/>
    <w:semiHidden/>
    <w:rsid w:val="00C121FC"/>
    <w:rPr>
      <w:rFonts w:ascii="Times New Roman" w:eastAsia="Times New Roman" w:hAnsi="Times New Roman" w:cs="Times New Roman"/>
      <w:sz w:val="24"/>
      <w:szCs w:val="24"/>
      <w:lang w:eastAsia="cs-CZ"/>
    </w:rPr>
  </w:style>
  <w:style w:type="paragraph" w:styleId="Zkladntext-prvnodsazen">
    <w:name w:val="Body Text First Indent"/>
    <w:basedOn w:val="Zkladntext"/>
    <w:link w:val="Zkladntext-prvnodsazenChar"/>
    <w:uiPriority w:val="99"/>
    <w:semiHidden/>
    <w:unhideWhenUsed/>
    <w:rsid w:val="00C121FC"/>
    <w:pPr>
      <w:autoSpaceDE/>
      <w:autoSpaceDN/>
      <w:spacing w:after="120"/>
      <w:ind w:firstLine="210"/>
      <w:jc w:val="left"/>
    </w:pPr>
    <w:rPr>
      <w:sz w:val="24"/>
      <w:szCs w:val="24"/>
    </w:rPr>
  </w:style>
  <w:style w:type="character" w:customStyle="1" w:styleId="Zkladntext-prvnodsazenChar">
    <w:name w:val="Základní text - první odsazený Char"/>
    <w:basedOn w:val="ZkladntextChar"/>
    <w:link w:val="Zkladntext-prvnodsazen"/>
    <w:uiPriority w:val="99"/>
    <w:semiHidden/>
    <w:rsid w:val="00C121FC"/>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C121FC"/>
    <w:pPr>
      <w:ind w:firstLine="210"/>
    </w:pPr>
  </w:style>
  <w:style w:type="character" w:customStyle="1" w:styleId="Zkladntext-prvnodsazen2Char">
    <w:name w:val="Základní text - první odsazený 2 Char"/>
    <w:basedOn w:val="ZkladntextodsazenChar"/>
    <w:link w:val="Zkladntext-prvnodsazen2"/>
    <w:uiPriority w:val="99"/>
    <w:semiHidden/>
    <w:rsid w:val="00C121FC"/>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C121F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121FC"/>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uiPriority w:val="99"/>
    <w:semiHidden/>
    <w:unhideWhenUsed/>
    <w:rsid w:val="00C121FC"/>
    <w:rPr>
      <w:rFonts w:ascii="Tahoma" w:hAnsi="Tahoma" w:cs="Tahoma"/>
      <w:sz w:val="16"/>
      <w:szCs w:val="16"/>
    </w:rPr>
  </w:style>
  <w:style w:type="character" w:customStyle="1" w:styleId="TextbublinyChar">
    <w:name w:val="Text bubliny Char"/>
    <w:basedOn w:val="Standardnpsmoodstavce"/>
    <w:link w:val="Textbubliny"/>
    <w:uiPriority w:val="99"/>
    <w:semiHidden/>
    <w:rsid w:val="00C121FC"/>
    <w:rPr>
      <w:rFonts w:ascii="Tahoma" w:eastAsia="Times New Roman" w:hAnsi="Tahoma" w:cs="Tahoma"/>
      <w:sz w:val="16"/>
      <w:szCs w:val="16"/>
      <w:lang w:eastAsia="cs-CZ"/>
    </w:rPr>
  </w:style>
  <w:style w:type="paragraph" w:styleId="Bezmezer">
    <w:name w:val="No Spacing"/>
    <w:uiPriority w:val="1"/>
    <w:qFormat/>
    <w:rsid w:val="00C121FC"/>
    <w:pPr>
      <w:spacing w:after="0" w:line="240" w:lineRule="auto"/>
    </w:pPr>
    <w:rPr>
      <w:rFonts w:eastAsiaTheme="minorEastAsia"/>
      <w:lang w:eastAsia="cs-CZ"/>
    </w:rPr>
  </w:style>
  <w:style w:type="paragraph" w:styleId="Odstavecseseznamem">
    <w:name w:val="List Paragraph"/>
    <w:basedOn w:val="Normln"/>
    <w:uiPriority w:val="34"/>
    <w:qFormat/>
    <w:rsid w:val="00C121FC"/>
    <w:pPr>
      <w:ind w:left="720"/>
      <w:contextualSpacing/>
    </w:pPr>
  </w:style>
  <w:style w:type="paragraph" w:customStyle="1" w:styleId="Textbody">
    <w:name w:val="Text body"/>
    <w:basedOn w:val="Normln"/>
    <w:rsid w:val="00C121FC"/>
    <w:pPr>
      <w:suppressAutoHyphens/>
      <w:autoSpaceDE w:val="0"/>
      <w:autoSpaceDN w:val="0"/>
    </w:pPr>
    <w:rPr>
      <w:kern w:val="3"/>
      <w:sz w:val="22"/>
      <w:szCs w:val="22"/>
      <w:lang w:eastAsia="zh-CN"/>
    </w:rPr>
  </w:style>
  <w:style w:type="paragraph" w:customStyle="1" w:styleId="Standard">
    <w:name w:val="Standard"/>
    <w:rsid w:val="00C121FC"/>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customStyle="1" w:styleId="Normlnweb1">
    <w:name w:val="Normální (web)1"/>
    <w:basedOn w:val="Normln"/>
    <w:uiPriority w:val="99"/>
    <w:semiHidden/>
    <w:rsid w:val="00C121FC"/>
    <w:pPr>
      <w:spacing w:after="225"/>
    </w:pPr>
  </w:style>
  <w:style w:type="character" w:customStyle="1" w:styleId="RozloendokumentuChar1">
    <w:name w:val="Rozložení dokumentu Char1"/>
    <w:basedOn w:val="Standardnpsmoodstavce"/>
    <w:uiPriority w:val="99"/>
    <w:semiHidden/>
    <w:rsid w:val="00C121FC"/>
    <w:rPr>
      <w:rFonts w:ascii="Tahoma" w:eastAsia="Times New Roman" w:hAnsi="Tahoma" w:cs="Tahoma" w:hint="default"/>
      <w:sz w:val="16"/>
      <w:szCs w:val="16"/>
      <w:lang w:eastAsia="cs-CZ"/>
    </w:rPr>
  </w:style>
  <w:style w:type="character" w:customStyle="1" w:styleId="TextbublinyChar1">
    <w:name w:val="Text bubliny Char1"/>
    <w:basedOn w:val="Standardnpsmoodstavce"/>
    <w:uiPriority w:val="99"/>
    <w:semiHidden/>
    <w:rsid w:val="00C121FC"/>
    <w:rPr>
      <w:rFonts w:ascii="Tahoma" w:eastAsia="Times New Roman" w:hAnsi="Tahoma" w:cs="Tahoma" w:hint="default"/>
      <w:sz w:val="16"/>
      <w:szCs w:val="16"/>
      <w:lang w:eastAsia="cs-CZ"/>
    </w:rPr>
  </w:style>
  <w:style w:type="character" w:customStyle="1" w:styleId="Internetlink">
    <w:name w:val="Internet link"/>
    <w:basedOn w:val="Standardnpsmoodstavce"/>
    <w:rsid w:val="00C121FC"/>
    <w:rPr>
      <w:color w:val="0000FF"/>
      <w:u w:val="single"/>
    </w:rPr>
  </w:style>
  <w:style w:type="table" w:styleId="Elegantntabulka">
    <w:name w:val="Table Elegant"/>
    <w:basedOn w:val="Normlntabulka"/>
    <w:semiHidden/>
    <w:unhideWhenUsed/>
    <w:rsid w:val="00C121F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39"/>
    <w:rsid w:val="00C1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121FC"/>
    <w:rPr>
      <w:b/>
      <w:bCs/>
    </w:rPr>
  </w:style>
  <w:style w:type="numbering" w:customStyle="1" w:styleId="WWNum1">
    <w:name w:val="WWNum1"/>
    <w:rsid w:val="00C121FC"/>
    <w:pPr>
      <w:numPr>
        <w:numId w:val="7"/>
      </w:numPr>
    </w:pPr>
  </w:style>
  <w:style w:type="table" w:customStyle="1" w:styleId="Styl1">
    <w:name w:val="Styl1"/>
    <w:basedOn w:val="Elegantntabulka"/>
    <w:uiPriority w:val="99"/>
    <w:qFormat/>
    <w:rsid w:val="00807FF7"/>
    <w:tblPr/>
    <w:tblStylePr w:type="firstRow">
      <w:rPr>
        <w:caps/>
        <w:color w:val="auto"/>
      </w:rPr>
      <w:tblPr/>
      <w:tcPr>
        <w:tcBorders>
          <w:tl2br w:val="none" w:sz="0" w:space="0" w:color="auto"/>
          <w:tr2bl w:val="none" w:sz="0" w:space="0" w:color="auto"/>
        </w:tcBorders>
      </w:tcPr>
    </w:tblStylePr>
  </w:style>
  <w:style w:type="table" w:customStyle="1" w:styleId="Styl2">
    <w:name w:val="Styl2"/>
    <w:basedOn w:val="Elegantntabulka"/>
    <w:uiPriority w:val="99"/>
    <w:qFormat/>
    <w:rsid w:val="00807FF7"/>
    <w:tblPr/>
    <w:tblStylePr w:type="firstRow">
      <w:rPr>
        <w:caps/>
        <w:color w:val="auto"/>
      </w:rPr>
      <w:tblPr/>
      <w:tcPr>
        <w:tcBorders>
          <w:tl2br w:val="none" w:sz="0" w:space="0" w:color="auto"/>
          <w:tr2bl w:val="none" w:sz="0" w:space="0" w:color="auto"/>
        </w:tcBorders>
      </w:tcPr>
    </w:tblStylePr>
  </w:style>
  <w:style w:type="paragraph" w:styleId="Nadpisobsahu">
    <w:name w:val="TOC Heading"/>
    <w:basedOn w:val="Nadpis1"/>
    <w:next w:val="Normln"/>
    <w:uiPriority w:val="39"/>
    <w:unhideWhenUsed/>
    <w:qFormat/>
    <w:rsid w:val="00AC62DA"/>
    <w:pPr>
      <w:keepLines/>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Obsah1">
    <w:name w:val="toc 1"/>
    <w:basedOn w:val="Normln"/>
    <w:next w:val="Normln"/>
    <w:autoRedefine/>
    <w:uiPriority w:val="39"/>
    <w:unhideWhenUsed/>
    <w:rsid w:val="00AC62DA"/>
    <w:pPr>
      <w:spacing w:after="100"/>
    </w:pPr>
  </w:style>
  <w:style w:type="paragraph" w:styleId="Obsah2">
    <w:name w:val="toc 2"/>
    <w:basedOn w:val="Normln"/>
    <w:next w:val="Normln"/>
    <w:autoRedefine/>
    <w:uiPriority w:val="39"/>
    <w:unhideWhenUsed/>
    <w:rsid w:val="00AC62DA"/>
    <w:pPr>
      <w:spacing w:after="100"/>
      <w:ind w:left="240"/>
    </w:pPr>
  </w:style>
  <w:style w:type="paragraph" w:styleId="Obsah3">
    <w:name w:val="toc 3"/>
    <w:basedOn w:val="Normln"/>
    <w:next w:val="Normln"/>
    <w:autoRedefine/>
    <w:uiPriority w:val="39"/>
    <w:unhideWhenUsed/>
    <w:rsid w:val="00AC62DA"/>
    <w:pPr>
      <w:spacing w:after="100"/>
      <w:ind w:left="480"/>
    </w:pPr>
  </w:style>
  <w:style w:type="character" w:customStyle="1" w:styleId="Nadpis5Char">
    <w:name w:val="Nadpis 5 Char"/>
    <w:basedOn w:val="Standardnpsmoodstavce"/>
    <w:link w:val="Nadpis5"/>
    <w:uiPriority w:val="9"/>
    <w:rsid w:val="00481C37"/>
    <w:rPr>
      <w:rFonts w:asciiTheme="majorHAnsi" w:eastAsiaTheme="majorEastAsia" w:hAnsiTheme="majorHAnsi" w:cstheme="majorBidi"/>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2762">
      <w:bodyDiv w:val="1"/>
      <w:marLeft w:val="0"/>
      <w:marRight w:val="0"/>
      <w:marTop w:val="0"/>
      <w:marBottom w:val="0"/>
      <w:divBdr>
        <w:top w:val="none" w:sz="0" w:space="0" w:color="auto"/>
        <w:left w:val="none" w:sz="0" w:space="0" w:color="auto"/>
        <w:bottom w:val="none" w:sz="0" w:space="0" w:color="auto"/>
        <w:right w:val="none" w:sz="0" w:space="0" w:color="auto"/>
      </w:divBdr>
    </w:div>
    <w:div w:id="565454495">
      <w:bodyDiv w:val="1"/>
      <w:marLeft w:val="0"/>
      <w:marRight w:val="0"/>
      <w:marTop w:val="0"/>
      <w:marBottom w:val="0"/>
      <w:divBdr>
        <w:top w:val="none" w:sz="0" w:space="0" w:color="auto"/>
        <w:left w:val="none" w:sz="0" w:space="0" w:color="auto"/>
        <w:bottom w:val="none" w:sz="0" w:space="0" w:color="auto"/>
        <w:right w:val="none" w:sz="0" w:space="0" w:color="auto"/>
      </w:divBdr>
    </w:div>
    <w:div w:id="604383296">
      <w:bodyDiv w:val="1"/>
      <w:marLeft w:val="0"/>
      <w:marRight w:val="0"/>
      <w:marTop w:val="0"/>
      <w:marBottom w:val="0"/>
      <w:divBdr>
        <w:top w:val="none" w:sz="0" w:space="0" w:color="auto"/>
        <w:left w:val="none" w:sz="0" w:space="0" w:color="auto"/>
        <w:bottom w:val="none" w:sz="0" w:space="0" w:color="auto"/>
        <w:right w:val="none" w:sz="0" w:space="0" w:color="auto"/>
      </w:divBdr>
    </w:div>
    <w:div w:id="714817509">
      <w:bodyDiv w:val="1"/>
      <w:marLeft w:val="0"/>
      <w:marRight w:val="0"/>
      <w:marTop w:val="0"/>
      <w:marBottom w:val="0"/>
      <w:divBdr>
        <w:top w:val="none" w:sz="0" w:space="0" w:color="auto"/>
        <w:left w:val="none" w:sz="0" w:space="0" w:color="auto"/>
        <w:bottom w:val="none" w:sz="0" w:space="0" w:color="auto"/>
        <w:right w:val="none" w:sz="0" w:space="0" w:color="auto"/>
      </w:divBdr>
    </w:div>
    <w:div w:id="931740274">
      <w:bodyDiv w:val="1"/>
      <w:marLeft w:val="0"/>
      <w:marRight w:val="0"/>
      <w:marTop w:val="0"/>
      <w:marBottom w:val="0"/>
      <w:divBdr>
        <w:top w:val="none" w:sz="0" w:space="0" w:color="auto"/>
        <w:left w:val="none" w:sz="0" w:space="0" w:color="auto"/>
        <w:bottom w:val="none" w:sz="0" w:space="0" w:color="auto"/>
        <w:right w:val="none" w:sz="0" w:space="0" w:color="auto"/>
      </w:divBdr>
    </w:div>
    <w:div w:id="1056200610">
      <w:bodyDiv w:val="1"/>
      <w:marLeft w:val="0"/>
      <w:marRight w:val="0"/>
      <w:marTop w:val="0"/>
      <w:marBottom w:val="0"/>
      <w:divBdr>
        <w:top w:val="none" w:sz="0" w:space="0" w:color="auto"/>
        <w:left w:val="none" w:sz="0" w:space="0" w:color="auto"/>
        <w:bottom w:val="none" w:sz="0" w:space="0" w:color="auto"/>
        <w:right w:val="none" w:sz="0" w:space="0" w:color="auto"/>
      </w:divBdr>
    </w:div>
    <w:div w:id="1186867659">
      <w:bodyDiv w:val="1"/>
      <w:marLeft w:val="0"/>
      <w:marRight w:val="0"/>
      <w:marTop w:val="0"/>
      <w:marBottom w:val="0"/>
      <w:divBdr>
        <w:top w:val="none" w:sz="0" w:space="0" w:color="auto"/>
        <w:left w:val="none" w:sz="0" w:space="0" w:color="auto"/>
        <w:bottom w:val="none" w:sz="0" w:space="0" w:color="auto"/>
        <w:right w:val="none" w:sz="0" w:space="0" w:color="auto"/>
      </w:divBdr>
    </w:div>
    <w:div w:id="1311708309">
      <w:bodyDiv w:val="1"/>
      <w:marLeft w:val="0"/>
      <w:marRight w:val="0"/>
      <w:marTop w:val="0"/>
      <w:marBottom w:val="0"/>
      <w:divBdr>
        <w:top w:val="none" w:sz="0" w:space="0" w:color="auto"/>
        <w:left w:val="none" w:sz="0" w:space="0" w:color="auto"/>
        <w:bottom w:val="none" w:sz="0" w:space="0" w:color="auto"/>
        <w:right w:val="none" w:sz="0" w:space="0" w:color="auto"/>
      </w:divBdr>
    </w:div>
    <w:div w:id="1411733237">
      <w:bodyDiv w:val="1"/>
      <w:marLeft w:val="0"/>
      <w:marRight w:val="0"/>
      <w:marTop w:val="0"/>
      <w:marBottom w:val="0"/>
      <w:divBdr>
        <w:top w:val="none" w:sz="0" w:space="0" w:color="auto"/>
        <w:left w:val="none" w:sz="0" w:space="0" w:color="auto"/>
        <w:bottom w:val="none" w:sz="0" w:space="0" w:color="auto"/>
        <w:right w:val="none" w:sz="0" w:space="0" w:color="auto"/>
      </w:divBdr>
    </w:div>
    <w:div w:id="1526169483">
      <w:bodyDiv w:val="1"/>
      <w:marLeft w:val="0"/>
      <w:marRight w:val="0"/>
      <w:marTop w:val="0"/>
      <w:marBottom w:val="0"/>
      <w:divBdr>
        <w:top w:val="none" w:sz="0" w:space="0" w:color="auto"/>
        <w:left w:val="none" w:sz="0" w:space="0" w:color="auto"/>
        <w:bottom w:val="none" w:sz="0" w:space="0" w:color="auto"/>
        <w:right w:val="none" w:sz="0" w:space="0" w:color="auto"/>
      </w:divBdr>
    </w:div>
    <w:div w:id="1599604211">
      <w:bodyDiv w:val="1"/>
      <w:marLeft w:val="0"/>
      <w:marRight w:val="0"/>
      <w:marTop w:val="0"/>
      <w:marBottom w:val="0"/>
      <w:divBdr>
        <w:top w:val="none" w:sz="0" w:space="0" w:color="auto"/>
        <w:left w:val="none" w:sz="0" w:space="0" w:color="auto"/>
        <w:bottom w:val="none" w:sz="0" w:space="0" w:color="auto"/>
        <w:right w:val="none" w:sz="0" w:space="0" w:color="auto"/>
      </w:divBdr>
    </w:div>
    <w:div w:id="1853834740">
      <w:bodyDiv w:val="1"/>
      <w:marLeft w:val="0"/>
      <w:marRight w:val="0"/>
      <w:marTop w:val="0"/>
      <w:marBottom w:val="0"/>
      <w:divBdr>
        <w:top w:val="none" w:sz="0" w:space="0" w:color="auto"/>
        <w:left w:val="none" w:sz="0" w:space="0" w:color="auto"/>
        <w:bottom w:val="none" w:sz="0" w:space="0" w:color="auto"/>
        <w:right w:val="none" w:sz="0" w:space="0" w:color="auto"/>
      </w:divBdr>
    </w:div>
    <w:div w:id="2014650776">
      <w:bodyDiv w:val="1"/>
      <w:marLeft w:val="0"/>
      <w:marRight w:val="0"/>
      <w:marTop w:val="0"/>
      <w:marBottom w:val="0"/>
      <w:divBdr>
        <w:top w:val="none" w:sz="0" w:space="0" w:color="auto"/>
        <w:left w:val="none" w:sz="0" w:space="0" w:color="auto"/>
        <w:bottom w:val="none" w:sz="0" w:space="0" w:color="auto"/>
        <w:right w:val="none" w:sz="0" w:space="0" w:color="auto"/>
      </w:divBdr>
    </w:div>
    <w:div w:id="20823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zenec@zsbzenec.cz" TargetMode="External"/><Relationship Id="rId13" Type="http://schemas.openxmlformats.org/officeDocument/2006/relationships/hyperlink" Target="mailto:zsbzenec@zsbzenec.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jane111.chytra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bzenec.cz" TargetMode="External"/><Relationship Id="rId5" Type="http://schemas.openxmlformats.org/officeDocument/2006/relationships/settings" Target="settings.xml"/><Relationship Id="rId15" Type="http://schemas.openxmlformats.org/officeDocument/2006/relationships/hyperlink" Target="mailto:zsbzenec@zsbzenec.cz" TargetMode="External"/><Relationship Id="rId10" Type="http://schemas.openxmlformats.org/officeDocument/2006/relationships/hyperlink" Target="http://www.sosbzenec.cz/" TargetMode="External"/><Relationship Id="rId4" Type="http://schemas.microsoft.com/office/2007/relationships/stylesWithEffects" Target="stylesWithEffects.xml"/><Relationship Id="rId9" Type="http://schemas.openxmlformats.org/officeDocument/2006/relationships/hyperlink" Target="http://www.iskola.cz" TargetMode="External"/><Relationship Id="rId14" Type="http://schemas.openxmlformats.org/officeDocument/2006/relationships/hyperlink" Target="mailto:zsbzenec@zsbzene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992D2-30BF-4252-976F-A9E5A939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8212</Words>
  <Characters>48454</Characters>
  <Application>Microsoft Office Word</Application>
  <DocSecurity>0</DocSecurity>
  <Lines>403</Lines>
  <Paragraphs>113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Adamec</dc:creator>
  <cp:lastModifiedBy>Jiří Adamec</cp:lastModifiedBy>
  <cp:revision>2</cp:revision>
  <cp:lastPrinted>2020-10-15T05:53:00Z</cp:lastPrinted>
  <dcterms:created xsi:type="dcterms:W3CDTF">2020-10-19T08:54:00Z</dcterms:created>
  <dcterms:modified xsi:type="dcterms:W3CDTF">2020-10-19T08:54:00Z</dcterms:modified>
</cp:coreProperties>
</file>