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21" w:rsidRPr="00F55F6F" w:rsidRDefault="00CE4F21" w:rsidP="00CE4F21">
      <w:pPr>
        <w:jc w:val="center"/>
        <w:rPr>
          <w:b/>
          <w:sz w:val="28"/>
          <w:szCs w:val="28"/>
        </w:rPr>
      </w:pPr>
      <w:r w:rsidRPr="0053498C">
        <w:rPr>
          <w:b/>
          <w:sz w:val="28"/>
          <w:szCs w:val="28"/>
        </w:rPr>
        <w:t>Výsledky přijímacíh</w:t>
      </w:r>
      <w:r>
        <w:rPr>
          <w:b/>
          <w:sz w:val="28"/>
          <w:szCs w:val="28"/>
        </w:rPr>
        <w:t>o řízení – přijetí dětí do MŠ</w:t>
      </w:r>
      <w:r w:rsidRPr="0053498C">
        <w:rPr>
          <w:b/>
          <w:sz w:val="28"/>
          <w:szCs w:val="28"/>
        </w:rPr>
        <w:t>, Olšovská, Bzenec</w:t>
      </w:r>
    </w:p>
    <w:p w:rsidR="00CE4F21" w:rsidRPr="00483204" w:rsidRDefault="00CE4F21" w:rsidP="00CE4F21">
      <w:pPr>
        <w:jc w:val="both"/>
        <w:rPr>
          <w:sz w:val="24"/>
          <w:szCs w:val="24"/>
        </w:rPr>
      </w:pPr>
      <w:r w:rsidRPr="00483204">
        <w:rPr>
          <w:sz w:val="24"/>
          <w:szCs w:val="24"/>
        </w:rPr>
        <w:t>Základní škola a mateřská škola Bzenec,</w:t>
      </w:r>
      <w:r w:rsidR="00914D2F">
        <w:rPr>
          <w:sz w:val="24"/>
          <w:szCs w:val="24"/>
        </w:rPr>
        <w:t xml:space="preserve"> příspěvková organizace,</w:t>
      </w:r>
      <w:r w:rsidRPr="00483204">
        <w:rPr>
          <w:sz w:val="24"/>
          <w:szCs w:val="24"/>
        </w:rPr>
        <w:t xml:space="preserve"> jejíž činnost vykonává</w:t>
      </w:r>
      <w:r w:rsidR="00DF77FE">
        <w:rPr>
          <w:sz w:val="24"/>
          <w:szCs w:val="24"/>
        </w:rPr>
        <w:t xml:space="preserve"> Mateřská škola I., rozhodla svou ředitelkou</w:t>
      </w:r>
      <w:r w:rsidRPr="00483204">
        <w:rPr>
          <w:sz w:val="24"/>
          <w:szCs w:val="24"/>
        </w:rPr>
        <w:t xml:space="preserve"> podle ustanovení § 34, § 165 odst. 2 písm. b) zákona č. 561/2004 Sb. o předškolním, základním, středním, vyšším odborném a jiném vzdělání (školský zákon), v platném znění, a v souladu se zákonem č. 500/2004 Sb., správní řád, v platném zn</w:t>
      </w:r>
      <w:r w:rsidR="00DF77FE">
        <w:rPr>
          <w:sz w:val="24"/>
          <w:szCs w:val="24"/>
        </w:rPr>
        <w:t>ění, že se od školního roku 2022/2023</w:t>
      </w:r>
      <w:r>
        <w:rPr>
          <w:sz w:val="24"/>
          <w:szCs w:val="24"/>
        </w:rPr>
        <w:t xml:space="preserve"> </w:t>
      </w:r>
      <w:r w:rsidRPr="00483204">
        <w:rPr>
          <w:sz w:val="24"/>
          <w:szCs w:val="24"/>
        </w:rPr>
        <w:t>přijímá k předškolnímu vzdělávání:</w:t>
      </w:r>
    </w:p>
    <w:p w:rsidR="00CE4F21" w:rsidRDefault="00CE4F21" w:rsidP="00CE4F21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Registrační číslo:</w:t>
      </w:r>
    </w:p>
    <w:p w:rsidR="007D15D6" w:rsidRDefault="007D15D6" w:rsidP="005209CC">
      <w:pPr>
        <w:pStyle w:val="Odstavecseseznamem"/>
        <w:tabs>
          <w:tab w:val="left" w:pos="5880"/>
        </w:tabs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2. MŠ I.</w:t>
      </w:r>
      <w:r w:rsidR="005209CC">
        <w:rPr>
          <w:sz w:val="28"/>
          <w:szCs w:val="28"/>
        </w:rPr>
        <w:tab/>
        <w:t>21. MŠ I.</w:t>
      </w:r>
      <w:r w:rsidR="005209CC">
        <w:rPr>
          <w:sz w:val="28"/>
          <w:szCs w:val="28"/>
        </w:rPr>
        <w:tab/>
      </w:r>
    </w:p>
    <w:p w:rsidR="007D15D6" w:rsidRPr="005209CC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3. MŠ III.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22. MŠ I.</w:t>
      </w:r>
    </w:p>
    <w:p w:rsidR="007D15D6" w:rsidRPr="005209CC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5. MŠ III.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                                 26. MŠ I.</w:t>
      </w:r>
    </w:p>
    <w:p w:rsidR="007D15D6" w:rsidRPr="005209CC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8. MŠ I.</w:t>
      </w:r>
      <w:r w:rsidR="005209CC">
        <w:rPr>
          <w:sz w:val="28"/>
          <w:szCs w:val="28"/>
        </w:rPr>
        <w:tab/>
        <w:t xml:space="preserve">                                 </w:t>
      </w:r>
      <w:r w:rsidR="005209CC">
        <w:rPr>
          <w:sz w:val="28"/>
          <w:szCs w:val="28"/>
        </w:rPr>
        <w:tab/>
        <w:t xml:space="preserve">                         29. MŠ II.</w:t>
      </w:r>
    </w:p>
    <w:p w:rsidR="007D15D6" w:rsidRDefault="007D15D6" w:rsidP="007D15D6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9. MŠ 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                                            </w:t>
      </w:r>
      <w:r w:rsidR="00E331BB">
        <w:rPr>
          <w:sz w:val="28"/>
          <w:szCs w:val="28"/>
        </w:rPr>
        <w:t xml:space="preserve"> </w:t>
      </w:r>
      <w:r w:rsidR="005209CC">
        <w:rPr>
          <w:sz w:val="28"/>
          <w:szCs w:val="28"/>
        </w:rPr>
        <w:t>32. MŠ I.</w:t>
      </w:r>
    </w:p>
    <w:p w:rsidR="007D15D6" w:rsidRPr="005209CC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12. MŠ 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                                            </w:t>
      </w:r>
      <w:r w:rsidR="00E331BB">
        <w:rPr>
          <w:sz w:val="28"/>
          <w:szCs w:val="28"/>
        </w:rPr>
        <w:t xml:space="preserve"> </w:t>
      </w:r>
      <w:r w:rsidR="005209CC">
        <w:rPr>
          <w:sz w:val="28"/>
          <w:szCs w:val="28"/>
        </w:rPr>
        <w:t>33. MŠ I.</w:t>
      </w:r>
    </w:p>
    <w:p w:rsidR="007D15D6" w:rsidRPr="005209CC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15. MŠ 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                                            </w:t>
      </w:r>
      <w:r w:rsidR="00E331BB">
        <w:rPr>
          <w:sz w:val="28"/>
          <w:szCs w:val="28"/>
        </w:rPr>
        <w:t xml:space="preserve"> </w:t>
      </w:r>
      <w:r w:rsidR="005209CC">
        <w:rPr>
          <w:sz w:val="28"/>
          <w:szCs w:val="28"/>
        </w:rPr>
        <w:t>36. MŠ I.</w:t>
      </w:r>
    </w:p>
    <w:p w:rsidR="007D15D6" w:rsidRPr="005209CC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17. MŠ III.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                                </w:t>
      </w:r>
      <w:r w:rsidR="00E331BB">
        <w:rPr>
          <w:sz w:val="28"/>
          <w:szCs w:val="28"/>
        </w:rPr>
        <w:t xml:space="preserve"> </w:t>
      </w:r>
      <w:r w:rsidR="005209CC">
        <w:rPr>
          <w:sz w:val="28"/>
          <w:szCs w:val="28"/>
        </w:rPr>
        <w:t>38. MŠ I.</w:t>
      </w:r>
    </w:p>
    <w:p w:rsidR="007D15D6" w:rsidRPr="005209CC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19. MŠ 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                                           </w:t>
      </w:r>
      <w:r w:rsidR="00E331BB">
        <w:rPr>
          <w:sz w:val="28"/>
          <w:szCs w:val="28"/>
        </w:rPr>
        <w:t xml:space="preserve">  </w:t>
      </w:r>
      <w:r w:rsidR="005209CC">
        <w:rPr>
          <w:sz w:val="28"/>
          <w:szCs w:val="28"/>
        </w:rPr>
        <w:t>39. MŠ I.</w:t>
      </w:r>
    </w:p>
    <w:p w:rsidR="00A7711D" w:rsidRDefault="007D15D6" w:rsidP="005209CC">
      <w:pPr>
        <w:pStyle w:val="Odstavecseseznamem"/>
        <w:spacing w:before="100" w:beforeAutospacing="1" w:after="120" w:line="360" w:lineRule="auto"/>
        <w:ind w:left="1068"/>
        <w:rPr>
          <w:sz w:val="28"/>
          <w:szCs w:val="28"/>
        </w:rPr>
      </w:pPr>
      <w:r>
        <w:rPr>
          <w:sz w:val="28"/>
          <w:szCs w:val="28"/>
        </w:rPr>
        <w:t>20. MŠ I.</w:t>
      </w:r>
      <w:r w:rsidR="005209CC">
        <w:rPr>
          <w:sz w:val="28"/>
          <w:szCs w:val="28"/>
        </w:rPr>
        <w:tab/>
      </w:r>
      <w:r w:rsidR="005209CC">
        <w:rPr>
          <w:sz w:val="28"/>
          <w:szCs w:val="28"/>
        </w:rPr>
        <w:tab/>
        <w:t xml:space="preserve">                                              </w:t>
      </w:r>
      <w:r w:rsidR="00E331BB">
        <w:rPr>
          <w:sz w:val="28"/>
          <w:szCs w:val="28"/>
        </w:rPr>
        <w:t xml:space="preserve">  </w:t>
      </w:r>
      <w:r w:rsidR="005209CC">
        <w:rPr>
          <w:sz w:val="28"/>
          <w:szCs w:val="28"/>
        </w:rPr>
        <w:t>40. MŠ I.</w:t>
      </w:r>
    </w:p>
    <w:p w:rsidR="00A7711D" w:rsidRPr="00A7711D" w:rsidRDefault="00A7711D" w:rsidP="00A7711D">
      <w:pPr>
        <w:pStyle w:val="Odstavecseseznamem"/>
        <w:spacing w:before="100" w:beforeAutospacing="1" w:after="120" w:line="360" w:lineRule="auto"/>
        <w:rPr>
          <w:sz w:val="24"/>
          <w:szCs w:val="24"/>
        </w:rPr>
      </w:pPr>
    </w:p>
    <w:p w:rsidR="007D15D6" w:rsidRDefault="007D15D6" w:rsidP="00A7711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Bzenec dne: 1. 6. 2022</w:t>
      </w:r>
      <w:r w:rsidR="00A7711D" w:rsidRPr="00A7711D">
        <w:rPr>
          <w:sz w:val="24"/>
          <w:szCs w:val="24"/>
        </w:rPr>
        <w:tab/>
      </w:r>
      <w:r w:rsidR="00A7711D" w:rsidRPr="00A7711D">
        <w:rPr>
          <w:sz w:val="24"/>
          <w:szCs w:val="24"/>
        </w:rPr>
        <w:tab/>
      </w:r>
      <w:r w:rsidR="00A7711D" w:rsidRPr="00A7711D">
        <w:rPr>
          <w:sz w:val="24"/>
          <w:szCs w:val="24"/>
        </w:rPr>
        <w:tab/>
      </w:r>
      <w:r w:rsidR="00A7711D" w:rsidRPr="00A7711D">
        <w:rPr>
          <w:sz w:val="24"/>
          <w:szCs w:val="24"/>
        </w:rPr>
        <w:tab/>
      </w:r>
      <w:r w:rsidR="00A7711D" w:rsidRPr="00A7711D">
        <w:rPr>
          <w:sz w:val="24"/>
          <w:szCs w:val="24"/>
        </w:rPr>
        <w:tab/>
      </w:r>
    </w:p>
    <w:p w:rsidR="007D15D6" w:rsidRDefault="007D15D6" w:rsidP="00A7711D">
      <w:pPr>
        <w:pStyle w:val="Odstavecseseznamem"/>
        <w:rPr>
          <w:sz w:val="24"/>
          <w:szCs w:val="24"/>
        </w:rPr>
      </w:pPr>
    </w:p>
    <w:p w:rsidR="00A7711D" w:rsidRPr="005E6428" w:rsidRDefault="007D15D6" w:rsidP="00A7711D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DF77FE">
        <w:rPr>
          <w:sz w:val="24"/>
          <w:szCs w:val="24"/>
        </w:rPr>
        <w:t xml:space="preserve">                </w:t>
      </w:r>
      <w:bookmarkStart w:id="0" w:name="_GoBack"/>
      <w:bookmarkEnd w:id="0"/>
      <w:r w:rsidR="00DF77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E6428">
        <w:rPr>
          <w:rFonts w:cs="Arial"/>
          <w:b/>
          <w:color w:val="2C3E50"/>
          <w:sz w:val="24"/>
          <w:szCs w:val="24"/>
          <w:shd w:val="clear" w:color="auto" w:fill="FFFFFF"/>
        </w:rPr>
        <w:t>PhDr. Bc. Ilona Tranžíková, Ph.D.</w:t>
      </w:r>
    </w:p>
    <w:p w:rsidR="00A7711D" w:rsidRPr="00DF77FE" w:rsidRDefault="00A7711D" w:rsidP="00A7711D">
      <w:pPr>
        <w:pStyle w:val="Odstavecseseznamem"/>
        <w:rPr>
          <w:sz w:val="24"/>
          <w:szCs w:val="24"/>
        </w:rPr>
      </w:pP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="00DF77FE">
        <w:rPr>
          <w:sz w:val="24"/>
          <w:szCs w:val="24"/>
        </w:rPr>
        <w:t>ř</w:t>
      </w:r>
      <w:r w:rsidRPr="00DF77FE">
        <w:rPr>
          <w:sz w:val="24"/>
          <w:szCs w:val="24"/>
        </w:rPr>
        <w:t>editel</w:t>
      </w:r>
      <w:r w:rsidR="00DF77FE" w:rsidRPr="00DF77FE">
        <w:rPr>
          <w:sz w:val="24"/>
          <w:szCs w:val="24"/>
        </w:rPr>
        <w:t xml:space="preserve">ka </w:t>
      </w:r>
      <w:r w:rsidRPr="00DF77FE">
        <w:rPr>
          <w:sz w:val="24"/>
          <w:szCs w:val="24"/>
        </w:rPr>
        <w:t xml:space="preserve"> ZŠ a MŠ Bzenec,</w:t>
      </w:r>
    </w:p>
    <w:p w:rsidR="00A7711D" w:rsidRPr="00DF77FE" w:rsidRDefault="00A7711D" w:rsidP="00A7711D">
      <w:pPr>
        <w:pStyle w:val="Odstavecseseznamem"/>
        <w:rPr>
          <w:sz w:val="24"/>
          <w:szCs w:val="24"/>
        </w:rPr>
      </w:pP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</w:r>
      <w:r w:rsidRPr="00DF77FE">
        <w:rPr>
          <w:sz w:val="24"/>
          <w:szCs w:val="24"/>
        </w:rPr>
        <w:tab/>
        <w:t>příspěvková organizace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7D15D6" w:rsidP="00A7711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Vyvěšeno: 1. 6. 2022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7D15D6" w:rsidP="00A7711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Sejmuto: 15. 6. 2022</w:t>
      </w:r>
    </w:p>
    <w:p w:rsidR="00A7711D" w:rsidRPr="00A7711D" w:rsidRDefault="00A7711D" w:rsidP="00A7711D">
      <w:pPr>
        <w:pStyle w:val="Odstavecseseznamem"/>
        <w:rPr>
          <w:sz w:val="24"/>
          <w:szCs w:val="24"/>
        </w:rPr>
      </w:pPr>
    </w:p>
    <w:p w:rsidR="00A7711D" w:rsidRPr="00A7711D" w:rsidRDefault="00A7711D" w:rsidP="00A7711D">
      <w:pPr>
        <w:pStyle w:val="Odstavecseseznamem"/>
        <w:spacing w:before="100" w:beforeAutospacing="1" w:after="120" w:line="360" w:lineRule="auto"/>
        <w:rPr>
          <w:sz w:val="24"/>
          <w:szCs w:val="24"/>
        </w:rPr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p w:rsidR="00A7711D" w:rsidRDefault="00A7711D" w:rsidP="00A7711D">
      <w:pPr>
        <w:pStyle w:val="Odstavecseseznamem"/>
        <w:spacing w:before="100" w:beforeAutospacing="1" w:after="120" w:line="360" w:lineRule="auto"/>
      </w:pPr>
    </w:p>
    <w:sectPr w:rsidR="00A7711D" w:rsidSect="005209CC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5A"/>
    <w:multiLevelType w:val="hybridMultilevel"/>
    <w:tmpl w:val="CA1C360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F21"/>
    <w:rsid w:val="005209CC"/>
    <w:rsid w:val="00555A2B"/>
    <w:rsid w:val="005E6428"/>
    <w:rsid w:val="006478CF"/>
    <w:rsid w:val="007C1F51"/>
    <w:rsid w:val="007D15D6"/>
    <w:rsid w:val="00914D2F"/>
    <w:rsid w:val="00924EFE"/>
    <w:rsid w:val="00A60D5C"/>
    <w:rsid w:val="00A7711D"/>
    <w:rsid w:val="00C24BBD"/>
    <w:rsid w:val="00CE4F21"/>
    <w:rsid w:val="00DF77FE"/>
    <w:rsid w:val="00E331BB"/>
    <w:rsid w:val="00E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A334"/>
  <w15:docId w15:val="{F67A42EE-D41B-4F15-ABD7-216873D8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PhDr. Bc. Ilona Tranžíková Ph.D.</cp:lastModifiedBy>
  <cp:revision>8</cp:revision>
  <cp:lastPrinted>2022-05-16T16:17:00Z</cp:lastPrinted>
  <dcterms:created xsi:type="dcterms:W3CDTF">2020-05-19T10:25:00Z</dcterms:created>
  <dcterms:modified xsi:type="dcterms:W3CDTF">2022-06-02T11:42:00Z</dcterms:modified>
</cp:coreProperties>
</file>